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B75D80" w:rsidRPr="00426556" w:rsidTr="006A7B86">
        <w:trPr>
          <w:trHeight w:val="70"/>
        </w:trPr>
        <w:tc>
          <w:tcPr>
            <w:tcW w:w="9570" w:type="dxa"/>
          </w:tcPr>
          <w:p w:rsidR="00B75D80" w:rsidRPr="00426556" w:rsidRDefault="00D361D6" w:rsidP="006A7B86">
            <w:pPr>
              <w:pStyle w:val="pkt"/>
              <w:spacing w:before="0" w:after="0"/>
              <w:ind w:left="0" w:firstLine="0"/>
              <w:jc w:val="right"/>
              <w:rPr>
                <w:b/>
                <w:szCs w:val="24"/>
              </w:rPr>
            </w:pPr>
            <w:r>
              <w:rPr>
                <w:b/>
                <w:szCs w:val="24"/>
              </w:rPr>
              <w:t xml:space="preserve"> </w:t>
            </w:r>
            <w:r w:rsidR="00B75D80" w:rsidRPr="00426556">
              <w:rPr>
                <w:b/>
                <w:szCs w:val="24"/>
              </w:rPr>
              <w:t xml:space="preserve">Numer postępowania: </w:t>
            </w:r>
            <w:r w:rsidR="00363AE4" w:rsidRPr="00363AE4">
              <w:rPr>
                <w:b/>
                <w:szCs w:val="24"/>
              </w:rPr>
              <w:t>CZMZ/2</w:t>
            </w:r>
            <w:r w:rsidR="00B4000D">
              <w:rPr>
                <w:b/>
                <w:szCs w:val="24"/>
              </w:rPr>
              <w:t>500/</w:t>
            </w:r>
            <w:r w:rsidR="00160169">
              <w:rPr>
                <w:b/>
                <w:szCs w:val="24"/>
              </w:rPr>
              <w:t>43</w:t>
            </w:r>
            <w:r w:rsidR="00B4000D">
              <w:rPr>
                <w:b/>
                <w:szCs w:val="24"/>
              </w:rPr>
              <w:t>/2019</w:t>
            </w:r>
          </w:p>
          <w:p w:rsidR="00B75D80" w:rsidRPr="00426556" w:rsidRDefault="00B75D80" w:rsidP="006A7B86">
            <w:pPr>
              <w:pStyle w:val="pkt"/>
              <w:spacing w:before="0" w:after="0"/>
              <w:ind w:left="0" w:firstLine="0"/>
              <w:jc w:val="center"/>
              <w:rPr>
                <w:b/>
                <w:szCs w:val="24"/>
              </w:rPr>
            </w:pPr>
          </w:p>
          <w:p w:rsidR="00B75D80" w:rsidRPr="00426556" w:rsidRDefault="00B75D80" w:rsidP="006A7B86">
            <w:pPr>
              <w:pStyle w:val="pkt"/>
              <w:spacing w:before="0" w:after="0"/>
              <w:ind w:left="0" w:firstLine="0"/>
              <w:rPr>
                <w:b/>
                <w:szCs w:val="24"/>
              </w:rPr>
            </w:pPr>
          </w:p>
          <w:p w:rsidR="00B75D80" w:rsidRPr="00426556" w:rsidRDefault="00B75D80" w:rsidP="006A7B86">
            <w:pPr>
              <w:pStyle w:val="pkt"/>
              <w:spacing w:before="0" w:after="0"/>
              <w:ind w:left="0" w:firstLine="0"/>
              <w:jc w:val="center"/>
              <w:rPr>
                <w:b/>
                <w:szCs w:val="24"/>
              </w:rPr>
            </w:pPr>
          </w:p>
          <w:p w:rsidR="00B75D80" w:rsidRPr="00426556" w:rsidRDefault="00B75D80" w:rsidP="006A7B86">
            <w:pPr>
              <w:pStyle w:val="pkt"/>
              <w:spacing w:before="0" w:after="0"/>
              <w:ind w:left="0" w:firstLine="0"/>
              <w:jc w:val="center"/>
              <w:rPr>
                <w:b/>
                <w:szCs w:val="24"/>
              </w:rPr>
            </w:pPr>
            <w:r w:rsidRPr="00426556">
              <w:rPr>
                <w:b/>
                <w:szCs w:val="24"/>
              </w:rPr>
              <w:t>ZAMAWIAJĄCY:</w:t>
            </w:r>
            <w:bookmarkStart w:id="0" w:name="_GoBack"/>
            <w:bookmarkEnd w:id="0"/>
          </w:p>
          <w:p w:rsidR="00B75D80" w:rsidRPr="00426556" w:rsidRDefault="00B75D80" w:rsidP="006A7B86">
            <w:pPr>
              <w:pStyle w:val="pkt"/>
              <w:spacing w:before="0" w:after="0" w:line="360" w:lineRule="auto"/>
              <w:ind w:left="0" w:firstLine="0"/>
              <w:jc w:val="center"/>
              <w:rPr>
                <w:b/>
                <w:szCs w:val="24"/>
              </w:rPr>
            </w:pPr>
            <w:r w:rsidRPr="00426556">
              <w:rPr>
                <w:b/>
                <w:szCs w:val="24"/>
              </w:rPr>
              <w:t>Centrum Zdrowia Mazowsza Zachodniego Spółka z ograniczoną odpowiedzialnością</w:t>
            </w:r>
          </w:p>
          <w:p w:rsidR="00B75D80" w:rsidRPr="00426556" w:rsidRDefault="008D1C90" w:rsidP="008D1C90">
            <w:pPr>
              <w:pStyle w:val="pkt"/>
              <w:tabs>
                <w:tab w:val="center" w:pos="4536"/>
                <w:tab w:val="left" w:pos="7170"/>
              </w:tabs>
              <w:spacing w:before="0" w:after="0" w:line="360" w:lineRule="auto"/>
              <w:ind w:left="0" w:firstLine="0"/>
              <w:jc w:val="left"/>
              <w:rPr>
                <w:b/>
                <w:szCs w:val="24"/>
              </w:rPr>
            </w:pPr>
            <w:r>
              <w:rPr>
                <w:b/>
                <w:szCs w:val="24"/>
              </w:rPr>
              <w:tab/>
            </w:r>
            <w:r w:rsidR="00B75D80" w:rsidRPr="00426556">
              <w:rPr>
                <w:b/>
                <w:szCs w:val="24"/>
              </w:rPr>
              <w:t>ul. Limanowskiego 30, 96-300 Żyrardów</w:t>
            </w:r>
            <w:r>
              <w:rPr>
                <w:b/>
                <w:szCs w:val="24"/>
              </w:rPr>
              <w:tab/>
            </w:r>
          </w:p>
          <w:p w:rsidR="00B75D80" w:rsidRPr="000904E2" w:rsidRDefault="00B4000D" w:rsidP="00B4000D">
            <w:pPr>
              <w:tabs>
                <w:tab w:val="center" w:pos="4536"/>
                <w:tab w:val="right" w:pos="9072"/>
              </w:tabs>
              <w:spacing w:line="360" w:lineRule="auto"/>
              <w:rPr>
                <w:rFonts w:ascii="Times New Roman" w:hAnsi="Times New Roman" w:cs="Times New Roman"/>
                <w:b/>
                <w:snapToGrid w:val="0"/>
                <w:sz w:val="24"/>
                <w:szCs w:val="24"/>
              </w:rPr>
            </w:pPr>
            <w:r>
              <w:tab/>
            </w:r>
            <w:hyperlink r:id="rId8" w:history="1">
              <w:r w:rsidR="00B75D80" w:rsidRPr="000904E2">
                <w:rPr>
                  <w:rStyle w:val="Hipercze"/>
                  <w:rFonts w:ascii="Times New Roman" w:hAnsi="Times New Roman" w:cs="Times New Roman"/>
                  <w:b/>
                  <w:szCs w:val="24"/>
                </w:rPr>
                <w:t>www.czmz.szpitalzyrardow.pl</w:t>
              </w:r>
            </w:hyperlink>
            <w:r w:rsidRPr="000904E2">
              <w:rPr>
                <w:rFonts w:ascii="Times New Roman" w:hAnsi="Times New Roman" w:cs="Times New Roman"/>
              </w:rPr>
              <w:tab/>
            </w:r>
          </w:p>
          <w:p w:rsidR="00B75D80" w:rsidRPr="00426556" w:rsidRDefault="00B75D80" w:rsidP="006A7B86">
            <w:pPr>
              <w:spacing w:line="240" w:lineRule="auto"/>
              <w:rPr>
                <w:rFonts w:ascii="Times New Roman" w:hAnsi="Times New Roman" w:cs="Times New Roman"/>
                <w:b/>
                <w:snapToGrid w:val="0"/>
                <w:sz w:val="24"/>
                <w:szCs w:val="24"/>
              </w:rPr>
            </w:pP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SPECYFIKACJA</w:t>
            </w: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ISTOTNYCH WARUNKÓW ZAMÓWIENIA</w:t>
            </w: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(SIWZ)</w:t>
            </w:r>
          </w:p>
          <w:p w:rsidR="00B75D80" w:rsidRPr="00D561BE" w:rsidRDefault="00B75D80" w:rsidP="006A7B86">
            <w:pPr>
              <w:spacing w:line="240" w:lineRule="auto"/>
              <w:rPr>
                <w:rFonts w:ascii="Times New Roman" w:hAnsi="Times New Roman" w:cs="Times New Roman"/>
                <w:b/>
                <w:sz w:val="24"/>
                <w:szCs w:val="24"/>
              </w:rPr>
            </w:pPr>
          </w:p>
          <w:p w:rsidR="00B75D80" w:rsidRPr="00D561BE" w:rsidRDefault="00B75D80" w:rsidP="006A7B86">
            <w:pPr>
              <w:pStyle w:val="Nagwek4"/>
              <w:spacing w:line="240" w:lineRule="auto"/>
              <w:jc w:val="center"/>
              <w:rPr>
                <w:rFonts w:ascii="Times New Roman" w:hAnsi="Times New Roman" w:cs="Times New Roman"/>
                <w:b w:val="0"/>
                <w:i w:val="0"/>
                <w:color w:val="auto"/>
                <w:sz w:val="24"/>
                <w:szCs w:val="24"/>
              </w:rPr>
            </w:pPr>
            <w:r w:rsidRPr="00D561BE">
              <w:rPr>
                <w:rFonts w:ascii="Times New Roman" w:hAnsi="Times New Roman" w:cs="Times New Roman"/>
                <w:i w:val="0"/>
                <w:color w:val="auto"/>
                <w:sz w:val="24"/>
                <w:szCs w:val="24"/>
              </w:rPr>
              <w:t>w postępowaniu o udzielenie zamówienia publicznego na:</w:t>
            </w:r>
          </w:p>
          <w:p w:rsidR="00B75D80" w:rsidRPr="00D561BE" w:rsidRDefault="00B75D80" w:rsidP="006A7B86">
            <w:pPr>
              <w:spacing w:line="360" w:lineRule="auto"/>
              <w:jc w:val="center"/>
              <w:rPr>
                <w:rFonts w:ascii="Times New Roman" w:hAnsi="Times New Roman" w:cs="Times New Roman"/>
                <w:b/>
                <w:sz w:val="24"/>
                <w:szCs w:val="24"/>
              </w:rPr>
            </w:pPr>
            <w:r w:rsidRPr="00D561BE">
              <w:rPr>
                <w:rFonts w:ascii="Times New Roman" w:hAnsi="Times New Roman" w:cs="Times New Roman"/>
                <w:b/>
                <w:sz w:val="24"/>
                <w:szCs w:val="24"/>
              </w:rPr>
              <w:t>na:</w:t>
            </w:r>
          </w:p>
          <w:p w:rsidR="00CD70E2" w:rsidRDefault="00CD70E2" w:rsidP="00CD70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84822">
              <w:rPr>
                <w:rFonts w:ascii="Times New Roman" w:hAnsi="Times New Roman" w:cs="Times New Roman"/>
                <w:b/>
                <w:sz w:val="24"/>
                <w:szCs w:val="24"/>
              </w:rPr>
              <w:t>Utrzymanie czy</w:t>
            </w:r>
            <w:r w:rsidR="00F676C6">
              <w:rPr>
                <w:rFonts w:ascii="Times New Roman" w:hAnsi="Times New Roman" w:cs="Times New Roman"/>
                <w:b/>
                <w:sz w:val="24"/>
                <w:szCs w:val="24"/>
              </w:rPr>
              <w:t>stości oraz czynności pomocniczych</w:t>
            </w:r>
            <w:r w:rsidR="00284822">
              <w:rPr>
                <w:rFonts w:ascii="Times New Roman" w:hAnsi="Times New Roman" w:cs="Times New Roman"/>
                <w:b/>
                <w:sz w:val="24"/>
                <w:szCs w:val="24"/>
              </w:rPr>
              <w:t xml:space="preserve"> przy zapewnieniu materiałów i sprzętu CZMZ</w:t>
            </w:r>
            <w:r>
              <w:rPr>
                <w:rFonts w:ascii="Times New Roman" w:hAnsi="Times New Roman" w:cs="Times New Roman"/>
                <w:b/>
                <w:sz w:val="24"/>
                <w:szCs w:val="24"/>
              </w:rPr>
              <w:t>”</w:t>
            </w:r>
          </w:p>
          <w:p w:rsidR="006A2F88" w:rsidRPr="006A2F88" w:rsidRDefault="006A2F88" w:rsidP="006A2F88">
            <w:pPr>
              <w:spacing w:line="360" w:lineRule="auto"/>
              <w:jc w:val="center"/>
              <w:rPr>
                <w:rFonts w:ascii="Times New Roman" w:hAnsi="Times New Roman" w:cs="Times New Roman"/>
                <w:b/>
                <w:sz w:val="24"/>
                <w:szCs w:val="24"/>
              </w:rPr>
            </w:pPr>
          </w:p>
          <w:p w:rsidR="006A2F88" w:rsidRDefault="006A2F88" w:rsidP="00B75D80">
            <w:pPr>
              <w:spacing w:line="240" w:lineRule="auto"/>
              <w:rPr>
                <w:rFonts w:ascii="Times New Roman" w:hAnsi="Times New Roman" w:cs="Times New Roman"/>
                <w:b/>
                <w:sz w:val="24"/>
                <w:szCs w:val="24"/>
              </w:rPr>
            </w:pPr>
          </w:p>
          <w:p w:rsidR="00B75D80" w:rsidRDefault="00B75D80" w:rsidP="006A7B86">
            <w:pPr>
              <w:spacing w:line="360" w:lineRule="auto"/>
              <w:jc w:val="both"/>
              <w:rPr>
                <w:rFonts w:ascii="Times New Roman" w:hAnsi="Times New Roman" w:cs="Times New Roman"/>
                <w:b/>
                <w:sz w:val="24"/>
                <w:szCs w:val="24"/>
              </w:rPr>
            </w:pPr>
          </w:p>
          <w:p w:rsidR="00241723" w:rsidRDefault="00241723" w:rsidP="006A7B86">
            <w:pPr>
              <w:spacing w:line="360" w:lineRule="auto"/>
              <w:jc w:val="both"/>
              <w:rPr>
                <w:rFonts w:ascii="Times New Roman" w:hAnsi="Times New Roman" w:cs="Times New Roman"/>
                <w:b/>
                <w:sz w:val="24"/>
                <w:szCs w:val="24"/>
              </w:rPr>
            </w:pPr>
          </w:p>
          <w:p w:rsidR="00241723" w:rsidRDefault="00241723" w:rsidP="006A7B86">
            <w:pPr>
              <w:spacing w:line="360" w:lineRule="auto"/>
              <w:jc w:val="both"/>
              <w:rPr>
                <w:rFonts w:ascii="Times New Roman" w:hAnsi="Times New Roman" w:cs="Times New Roman"/>
                <w:b/>
                <w:sz w:val="24"/>
                <w:szCs w:val="24"/>
              </w:rPr>
            </w:pPr>
          </w:p>
          <w:p w:rsidR="00241723" w:rsidRDefault="00241723" w:rsidP="006A7B86">
            <w:pPr>
              <w:spacing w:line="360" w:lineRule="auto"/>
              <w:jc w:val="both"/>
              <w:rPr>
                <w:rFonts w:ascii="Times New Roman" w:hAnsi="Times New Roman" w:cs="Times New Roman"/>
                <w:b/>
                <w:sz w:val="24"/>
                <w:szCs w:val="24"/>
              </w:rPr>
            </w:pPr>
          </w:p>
          <w:p w:rsidR="006A2F88" w:rsidRPr="00E45478" w:rsidRDefault="006A2F88" w:rsidP="006A7B86">
            <w:pPr>
              <w:spacing w:line="360" w:lineRule="auto"/>
              <w:jc w:val="both"/>
              <w:rPr>
                <w:rFonts w:ascii="Times New Roman" w:hAnsi="Times New Roman" w:cs="Times New Roman"/>
                <w:b/>
                <w:sz w:val="24"/>
                <w:szCs w:val="24"/>
                <w:highlight w:val="yellow"/>
              </w:rPr>
            </w:pP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Niniejsz</w:t>
            </w:r>
            <w:r w:rsidR="00E9035F">
              <w:rPr>
                <w:rFonts w:ascii="Times New Roman" w:hAnsi="Times New Roman" w:cs="Times New Roman"/>
                <w:b/>
                <w:sz w:val="24"/>
                <w:szCs w:val="24"/>
              </w:rPr>
              <w:t>y</w:t>
            </w:r>
            <w:r w:rsidRPr="00426556">
              <w:rPr>
                <w:rFonts w:ascii="Times New Roman" w:hAnsi="Times New Roman" w:cs="Times New Roman"/>
                <w:b/>
                <w:sz w:val="24"/>
                <w:szCs w:val="24"/>
              </w:rPr>
              <w:t xml:space="preserve"> SIWZ zatwierdził:</w:t>
            </w:r>
          </w:p>
          <w:p w:rsidR="00B75D80" w:rsidRPr="00426556" w:rsidRDefault="00634848" w:rsidP="006A7B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Jacek Sawicki</w:t>
            </w:r>
          </w:p>
          <w:p w:rsidR="00B75D80" w:rsidRPr="00426556" w:rsidRDefault="00B75D80" w:rsidP="006A7B86">
            <w:pPr>
              <w:spacing w:line="360" w:lineRule="auto"/>
              <w:jc w:val="center"/>
              <w:rPr>
                <w:rFonts w:ascii="Times New Roman" w:hAnsi="Times New Roman" w:cs="Times New Roman"/>
                <w:b/>
                <w:sz w:val="24"/>
                <w:szCs w:val="24"/>
              </w:rPr>
            </w:pPr>
            <w:r w:rsidRPr="00426556">
              <w:rPr>
                <w:rFonts w:ascii="Times New Roman" w:hAnsi="Times New Roman" w:cs="Times New Roman"/>
                <w:b/>
                <w:sz w:val="24"/>
                <w:szCs w:val="24"/>
              </w:rPr>
              <w:t>Prezes Zarządu</w:t>
            </w:r>
          </w:p>
          <w:p w:rsidR="00B75D80" w:rsidRPr="00426556" w:rsidRDefault="00B75D80" w:rsidP="006A7B86">
            <w:pPr>
              <w:spacing w:line="360" w:lineRule="auto"/>
              <w:jc w:val="both"/>
              <w:rPr>
                <w:rFonts w:ascii="Times New Roman" w:hAnsi="Times New Roman" w:cs="Times New Roman"/>
                <w:b/>
                <w:sz w:val="24"/>
                <w:szCs w:val="24"/>
              </w:rPr>
            </w:pPr>
          </w:p>
          <w:p w:rsidR="00B75D80" w:rsidRPr="00426556" w:rsidRDefault="00B75D80" w:rsidP="006A7B86">
            <w:pPr>
              <w:jc w:val="center"/>
              <w:rPr>
                <w:rFonts w:ascii="Times New Roman" w:hAnsi="Times New Roman" w:cs="Times New Roman"/>
                <w:sz w:val="24"/>
                <w:szCs w:val="24"/>
              </w:rPr>
            </w:pPr>
            <w:r w:rsidRPr="00B75D80">
              <w:rPr>
                <w:rFonts w:ascii="Times New Roman" w:hAnsi="Times New Roman" w:cs="Times New Roman"/>
                <w:b/>
                <w:sz w:val="24"/>
                <w:szCs w:val="24"/>
              </w:rPr>
              <w:t xml:space="preserve">Żyrardów, dnia </w:t>
            </w:r>
            <w:r w:rsidR="00A9632B">
              <w:rPr>
                <w:rFonts w:ascii="Times New Roman" w:hAnsi="Times New Roman" w:cs="Times New Roman"/>
                <w:b/>
                <w:sz w:val="24"/>
                <w:szCs w:val="24"/>
              </w:rPr>
              <w:t>17</w:t>
            </w:r>
            <w:r w:rsidR="00A97501" w:rsidRPr="00363AE4">
              <w:rPr>
                <w:rFonts w:ascii="Times New Roman" w:hAnsi="Times New Roman" w:cs="Times New Roman"/>
                <w:b/>
                <w:sz w:val="24"/>
                <w:szCs w:val="24"/>
              </w:rPr>
              <w:t>/</w:t>
            </w:r>
            <w:r w:rsidR="00066BC5">
              <w:rPr>
                <w:rFonts w:ascii="Times New Roman" w:hAnsi="Times New Roman" w:cs="Times New Roman"/>
                <w:b/>
                <w:sz w:val="24"/>
                <w:szCs w:val="24"/>
              </w:rPr>
              <w:t>12</w:t>
            </w:r>
            <w:r w:rsidR="00A97501" w:rsidRPr="00363AE4">
              <w:rPr>
                <w:rFonts w:ascii="Times New Roman" w:hAnsi="Times New Roman" w:cs="Times New Roman"/>
                <w:b/>
                <w:sz w:val="24"/>
                <w:szCs w:val="24"/>
              </w:rPr>
              <w:t>/</w:t>
            </w:r>
            <w:r w:rsidR="006D7AA8" w:rsidRPr="00363AE4">
              <w:rPr>
                <w:rFonts w:ascii="Times New Roman" w:hAnsi="Times New Roman" w:cs="Times New Roman"/>
                <w:b/>
                <w:sz w:val="24"/>
                <w:szCs w:val="24"/>
              </w:rPr>
              <w:t>201</w:t>
            </w:r>
            <w:r w:rsidR="00FB69A8">
              <w:rPr>
                <w:rFonts w:ascii="Times New Roman" w:hAnsi="Times New Roman" w:cs="Times New Roman"/>
                <w:b/>
                <w:sz w:val="24"/>
                <w:szCs w:val="24"/>
              </w:rPr>
              <w:t>9</w:t>
            </w:r>
            <w:r w:rsidRPr="00B75D80">
              <w:rPr>
                <w:rFonts w:ascii="Times New Roman" w:hAnsi="Times New Roman" w:cs="Times New Roman"/>
                <w:b/>
                <w:sz w:val="24"/>
                <w:szCs w:val="24"/>
              </w:rPr>
              <w:t xml:space="preserve"> roku</w:t>
            </w:r>
          </w:p>
          <w:p w:rsidR="00B75D80" w:rsidRPr="00426556" w:rsidRDefault="00B75D80" w:rsidP="006A7B86">
            <w:pPr>
              <w:pStyle w:val="pkt"/>
              <w:tabs>
                <w:tab w:val="right" w:pos="9000"/>
              </w:tabs>
              <w:ind w:left="0" w:firstLine="0"/>
              <w:rPr>
                <w:b/>
                <w:szCs w:val="24"/>
              </w:rPr>
            </w:pPr>
          </w:p>
        </w:tc>
      </w:tr>
    </w:tbl>
    <w:p w:rsidR="00B75D80" w:rsidRPr="00426556" w:rsidRDefault="00B75D80" w:rsidP="009C6E7C">
      <w:pPr>
        <w:widowControl w:val="0"/>
        <w:adjustRightInd w:val="0"/>
        <w:spacing w:after="0" w:line="240" w:lineRule="auto"/>
        <w:jc w:val="both"/>
        <w:textAlignment w:val="baseline"/>
        <w:rPr>
          <w:rFonts w:ascii="Times New Roman" w:hAnsi="Times New Roman" w:cs="Times New Roman"/>
          <w:b/>
          <w:sz w:val="24"/>
          <w:szCs w:val="24"/>
        </w:rPr>
      </w:pPr>
      <w:r w:rsidRPr="00426556">
        <w:rPr>
          <w:rFonts w:ascii="Times New Roman" w:hAnsi="Times New Roman" w:cs="Times New Roman"/>
          <w:sz w:val="24"/>
          <w:szCs w:val="24"/>
        </w:rPr>
        <w:br w:type="page"/>
      </w:r>
      <w:bookmarkStart w:id="1" w:name="_Toc105916495"/>
      <w:bookmarkStart w:id="2" w:name="_Toc137303967"/>
      <w:r w:rsidR="009C6E7C" w:rsidRPr="009C6E7C">
        <w:rPr>
          <w:rFonts w:ascii="Times New Roman" w:hAnsi="Times New Roman" w:cs="Times New Roman"/>
          <w:b/>
          <w:sz w:val="24"/>
          <w:szCs w:val="24"/>
        </w:rPr>
        <w:lastRenderedPageBreak/>
        <w:t>I.</w:t>
      </w:r>
      <w:r w:rsidR="009C6E7C">
        <w:rPr>
          <w:rFonts w:ascii="Times New Roman" w:hAnsi="Times New Roman" w:cs="Times New Roman"/>
          <w:sz w:val="24"/>
          <w:szCs w:val="24"/>
        </w:rPr>
        <w:t xml:space="preserve"> </w:t>
      </w:r>
      <w:r w:rsidRPr="00426556">
        <w:rPr>
          <w:rFonts w:ascii="Times New Roman" w:hAnsi="Times New Roman" w:cs="Times New Roman"/>
          <w:b/>
          <w:sz w:val="24"/>
          <w:szCs w:val="24"/>
        </w:rPr>
        <w:t>NAZWA ORAZ ADRES ZAMAWIAJĄCEGO</w:t>
      </w:r>
      <w:bookmarkEnd w:id="1"/>
      <w:bookmarkEnd w:id="2"/>
    </w:p>
    <w:p w:rsidR="00B75D80" w:rsidRPr="00426556" w:rsidRDefault="00B75D80" w:rsidP="00B75D80">
      <w:pPr>
        <w:spacing w:line="240" w:lineRule="auto"/>
        <w:rPr>
          <w:rFonts w:ascii="Times New Roman" w:hAnsi="Times New Roman" w:cs="Times New Roman"/>
          <w:sz w:val="24"/>
          <w:szCs w:val="24"/>
        </w:rPr>
      </w:pPr>
      <w:r w:rsidRPr="00426556">
        <w:rPr>
          <w:rFonts w:ascii="Times New Roman" w:hAnsi="Times New Roman" w:cs="Times New Roman"/>
          <w:sz w:val="24"/>
          <w:szCs w:val="24"/>
        </w:rPr>
        <w:t>Centrum Zdrowia Mazowsza Zachodniego Sp. z o.o. ul. Limanowskiego 30, 96-300 Żyrardów tel</w:t>
      </w:r>
      <w:r w:rsidRPr="00987277">
        <w:rPr>
          <w:rFonts w:ascii="Times New Roman" w:hAnsi="Times New Roman" w:cs="Times New Roman"/>
          <w:sz w:val="24"/>
          <w:szCs w:val="24"/>
        </w:rPr>
        <w:t>.:(46) 855-20-11 wew. 343, fax: (46) 855-35-27</w:t>
      </w:r>
      <w:r w:rsidR="00634848">
        <w:rPr>
          <w:rFonts w:ascii="Times New Roman" w:hAnsi="Times New Roman" w:cs="Times New Roman"/>
          <w:sz w:val="24"/>
          <w:szCs w:val="24"/>
        </w:rPr>
        <w:t xml:space="preserve"> </w:t>
      </w:r>
      <w:hyperlink r:id="rId9" w:history="1">
        <w:r w:rsidRPr="003466A6">
          <w:rPr>
            <w:rStyle w:val="Hipercze"/>
            <w:rFonts w:ascii="Times New Roman" w:hAnsi="Times New Roman" w:cs="Times New Roman"/>
            <w:szCs w:val="24"/>
          </w:rPr>
          <w:t>www.czmz.szpitalzyrardow.pl</w:t>
        </w:r>
      </w:hyperlink>
      <w:r w:rsidRPr="003466A6">
        <w:rPr>
          <w:rFonts w:ascii="Times New Roman" w:hAnsi="Times New Roman" w:cs="Times New Roman"/>
          <w:sz w:val="24"/>
          <w:szCs w:val="24"/>
        </w:rPr>
        <w:t xml:space="preserve"> </w:t>
      </w:r>
      <w:r w:rsidR="00A02696">
        <w:rPr>
          <w:rFonts w:ascii="Times New Roman" w:hAnsi="Times New Roman" w:cs="Times New Roman"/>
          <w:sz w:val="24"/>
          <w:szCs w:val="24"/>
        </w:rPr>
        <w:t xml:space="preserve">      </w:t>
      </w:r>
      <w:r w:rsidRPr="003466A6">
        <w:rPr>
          <w:rFonts w:ascii="Times New Roman" w:hAnsi="Times New Roman" w:cs="Times New Roman"/>
          <w:sz w:val="24"/>
          <w:szCs w:val="24"/>
        </w:rPr>
        <w:t>e</w:t>
      </w:r>
      <w:r w:rsidRPr="00426556">
        <w:rPr>
          <w:rFonts w:ascii="Times New Roman" w:hAnsi="Times New Roman" w:cs="Times New Roman"/>
          <w:sz w:val="24"/>
          <w:szCs w:val="24"/>
        </w:rPr>
        <w:t>-mail: zamowienia@szpitalzyrardow.pl</w:t>
      </w: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bookmarkStart w:id="3" w:name="_Toc105916496"/>
      <w:bookmarkStart w:id="4" w:name="_Toc137303968"/>
      <w:r>
        <w:rPr>
          <w:rFonts w:ascii="Times New Roman" w:hAnsi="Times New Roman" w:cs="Times New Roman"/>
          <w:b/>
          <w:sz w:val="24"/>
          <w:szCs w:val="24"/>
        </w:rPr>
        <w:t xml:space="preserve">II. </w:t>
      </w:r>
      <w:r w:rsidR="00B75D80" w:rsidRPr="00426556">
        <w:rPr>
          <w:rFonts w:ascii="Times New Roman" w:hAnsi="Times New Roman" w:cs="Times New Roman"/>
          <w:b/>
          <w:sz w:val="24"/>
          <w:szCs w:val="24"/>
        </w:rPr>
        <w:t>TRYB UDZIELENIA ZAMÓWIENIA</w:t>
      </w:r>
      <w:bookmarkEnd w:id="3"/>
      <w:bookmarkEnd w:id="4"/>
    </w:p>
    <w:p w:rsidR="006A2F88" w:rsidRPr="006A2F88"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1.</w:t>
      </w:r>
      <w:r w:rsidR="006A2F88" w:rsidRPr="006A2F88">
        <w:rPr>
          <w:rFonts w:ascii="Times New Roman" w:hAnsi="Times New Roman" w:cs="Times New Roman"/>
          <w:sz w:val="24"/>
          <w:szCs w:val="24"/>
        </w:rPr>
        <w:t>Postępowanie o udzielenie zamówienia publicznego o wartości zamówienia przekracza równowartość kwoty określonej w przepisach wykonawczych wydanych na podstawie art. 11 ust. 8 ustawy z dnia 29 stycznia 2004 roku Prawo zamówień publicznych (tekst jednolity Dz. U. z 201</w:t>
      </w:r>
      <w:r w:rsidR="002833A0">
        <w:rPr>
          <w:rFonts w:ascii="Times New Roman" w:hAnsi="Times New Roman" w:cs="Times New Roman"/>
          <w:sz w:val="24"/>
          <w:szCs w:val="24"/>
        </w:rPr>
        <w:t>9</w:t>
      </w:r>
      <w:r w:rsidR="006A2F88" w:rsidRPr="006A2F88">
        <w:rPr>
          <w:rFonts w:ascii="Times New Roman" w:hAnsi="Times New Roman" w:cs="Times New Roman"/>
          <w:sz w:val="24"/>
          <w:szCs w:val="24"/>
        </w:rPr>
        <w:t xml:space="preserve"> r., poz.</w:t>
      </w:r>
      <w:r w:rsidR="002833A0">
        <w:rPr>
          <w:rFonts w:ascii="Times New Roman" w:hAnsi="Times New Roman" w:cs="Times New Roman"/>
          <w:sz w:val="24"/>
          <w:szCs w:val="24"/>
        </w:rPr>
        <w:t xml:space="preserve"> </w:t>
      </w:r>
      <w:r w:rsidR="006A2F88" w:rsidRPr="006A2F88">
        <w:rPr>
          <w:rFonts w:ascii="Times New Roman" w:hAnsi="Times New Roman" w:cs="Times New Roman"/>
          <w:sz w:val="24"/>
          <w:szCs w:val="24"/>
        </w:rPr>
        <w:t>1</w:t>
      </w:r>
      <w:r w:rsidR="002833A0">
        <w:rPr>
          <w:rFonts w:ascii="Times New Roman" w:hAnsi="Times New Roman" w:cs="Times New Roman"/>
          <w:sz w:val="24"/>
          <w:szCs w:val="24"/>
        </w:rPr>
        <w:t>843</w:t>
      </w:r>
      <w:r w:rsidR="006A2F88" w:rsidRPr="006A2F88">
        <w:rPr>
          <w:rFonts w:ascii="Times New Roman" w:hAnsi="Times New Roman" w:cs="Times New Roman"/>
          <w:sz w:val="24"/>
          <w:szCs w:val="24"/>
        </w:rPr>
        <w:t xml:space="preserve"> zwana dalej: </w:t>
      </w:r>
      <w:r w:rsidR="006A2F88" w:rsidRPr="006A2F88">
        <w:rPr>
          <w:rFonts w:ascii="Times New Roman" w:hAnsi="Times New Roman" w:cs="Times New Roman"/>
          <w:b/>
          <w:sz w:val="24"/>
          <w:szCs w:val="24"/>
        </w:rPr>
        <w:t>PZP</w:t>
      </w:r>
      <w:r w:rsidR="006A2F88" w:rsidRPr="006A2F88">
        <w:rPr>
          <w:rFonts w:ascii="Times New Roman" w:hAnsi="Times New Roman" w:cs="Times New Roman"/>
          <w:sz w:val="24"/>
          <w:szCs w:val="24"/>
        </w:rPr>
        <w:t>) prowadzone w trybie przetargu nieograniczonego.</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B75D80" w:rsidRPr="009C6E7C">
        <w:rPr>
          <w:rFonts w:ascii="Times New Roman" w:hAnsi="Times New Roman" w:cs="Times New Roman"/>
          <w:sz w:val="24"/>
          <w:szCs w:val="24"/>
        </w:rPr>
        <w:t>Postępowanie</w:t>
      </w:r>
      <w:r w:rsidR="004E7FCE" w:rsidRPr="009C6E7C">
        <w:rPr>
          <w:rFonts w:ascii="Times New Roman" w:hAnsi="Times New Roman" w:cs="Times New Roman"/>
          <w:sz w:val="24"/>
          <w:szCs w:val="24"/>
        </w:rPr>
        <w:t xml:space="preserve"> </w:t>
      </w:r>
      <w:r w:rsidR="00B75D80" w:rsidRPr="009C6E7C">
        <w:rPr>
          <w:rFonts w:ascii="Times New Roman" w:hAnsi="Times New Roman" w:cs="Times New Roman"/>
          <w:sz w:val="24"/>
          <w:szCs w:val="24"/>
        </w:rPr>
        <w:t>jest prowadzone zgodn</w:t>
      </w:r>
      <w:r w:rsidR="00747A74">
        <w:rPr>
          <w:rFonts w:ascii="Times New Roman" w:hAnsi="Times New Roman" w:cs="Times New Roman"/>
          <w:sz w:val="24"/>
          <w:szCs w:val="24"/>
        </w:rPr>
        <w:t xml:space="preserve">ie z zasadami przewidzianymi </w:t>
      </w:r>
      <w:r w:rsidR="00B75D80" w:rsidRPr="009C6E7C">
        <w:rPr>
          <w:rFonts w:ascii="Times New Roman" w:hAnsi="Times New Roman" w:cs="Times New Roman"/>
          <w:sz w:val="24"/>
          <w:szCs w:val="24"/>
        </w:rPr>
        <w:t xml:space="preserve"> w art. 24aa ustawy PZP</w:t>
      </w:r>
      <w:r w:rsidR="00747A74">
        <w:rPr>
          <w:rFonts w:ascii="Times New Roman" w:hAnsi="Times New Roman" w:cs="Times New Roman"/>
          <w:sz w:val="24"/>
          <w:szCs w:val="24"/>
        </w:rPr>
        <w:t>, najpierw dokona oceny ofert, a następnie zbada, czy Wykonawca, którego oferta została oceniona jako najkorzystniejsza, nie podlega wykluczeniu oraz spełnia warunki udziału w postępowaniu.</w:t>
      </w:r>
    </w:p>
    <w:p w:rsidR="00C173C7" w:rsidRPr="00B9319B" w:rsidRDefault="00C173C7" w:rsidP="00ED166F">
      <w:pPr>
        <w:widowControl w:val="0"/>
        <w:adjustRightInd w:val="0"/>
        <w:spacing w:after="0" w:line="240" w:lineRule="auto"/>
        <w:jc w:val="both"/>
        <w:textAlignment w:val="baseline"/>
        <w:rPr>
          <w:rFonts w:ascii="Times New Roman" w:hAnsi="Times New Roman" w:cs="Times New Roman"/>
          <w:b/>
          <w:sz w:val="24"/>
          <w:szCs w:val="24"/>
        </w:rPr>
      </w:pPr>
    </w:p>
    <w:p w:rsidR="00C173C7" w:rsidRPr="00C173C7"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III. </w:t>
      </w:r>
      <w:r w:rsidR="00C173C7">
        <w:rPr>
          <w:rFonts w:ascii="Times New Roman" w:hAnsi="Times New Roman" w:cs="Times New Roman"/>
          <w:b/>
          <w:sz w:val="24"/>
          <w:szCs w:val="24"/>
        </w:rPr>
        <w:t>INFORMACJE OGÓLNE</w:t>
      </w:r>
    </w:p>
    <w:p w:rsidR="00C173C7"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C173C7" w:rsidRPr="009B652E">
        <w:rPr>
          <w:rFonts w:ascii="Times New Roman" w:hAnsi="Times New Roman" w:cs="Times New Roman"/>
          <w:sz w:val="24"/>
          <w:szCs w:val="24"/>
        </w:rPr>
        <w:t xml:space="preserve">W postępowaniu o udzielenie zamówienia komunikacja miedzy Zamawiającym a Wykonawcami odbywa się przy użyciu mini portalu </w:t>
      </w:r>
      <w:hyperlink r:id="rId10" w:history="1">
        <w:r w:rsidR="00C173C7" w:rsidRPr="009B652E">
          <w:rPr>
            <w:rStyle w:val="Hipercze"/>
            <w:rFonts w:ascii="Times New Roman" w:hAnsi="Times New Roman" w:cs="Times New Roman"/>
            <w:color w:val="auto"/>
            <w:sz w:val="24"/>
            <w:szCs w:val="24"/>
          </w:rPr>
          <w:t>https://miniportal.uzp.gov.pl/</w:t>
        </w:r>
      </w:hyperlink>
      <w:r w:rsidR="00C173C7" w:rsidRPr="009B652E">
        <w:rPr>
          <w:rFonts w:ascii="Times New Roman" w:hAnsi="Times New Roman" w:cs="Times New Roman"/>
          <w:sz w:val="24"/>
          <w:szCs w:val="24"/>
        </w:rPr>
        <w:t xml:space="preserve">, </w:t>
      </w:r>
      <w:proofErr w:type="spellStart"/>
      <w:r w:rsidR="00C173C7" w:rsidRPr="009B652E">
        <w:rPr>
          <w:rFonts w:ascii="Times New Roman" w:hAnsi="Times New Roman" w:cs="Times New Roman"/>
          <w:sz w:val="24"/>
          <w:szCs w:val="24"/>
        </w:rPr>
        <w:t>ePUAPu</w:t>
      </w:r>
      <w:proofErr w:type="spellEnd"/>
      <w:r w:rsidR="00C173C7" w:rsidRPr="009B652E">
        <w:rPr>
          <w:rFonts w:ascii="Times New Roman" w:hAnsi="Times New Roman" w:cs="Times New Roman"/>
          <w:sz w:val="24"/>
          <w:szCs w:val="24"/>
        </w:rPr>
        <w:t xml:space="preserve"> </w:t>
      </w:r>
      <w:hyperlink r:id="rId11" w:history="1">
        <w:r w:rsidR="00C173C7" w:rsidRPr="009B652E">
          <w:rPr>
            <w:rStyle w:val="Hipercze"/>
            <w:rFonts w:ascii="Times New Roman" w:hAnsi="Times New Roman" w:cs="Times New Roman"/>
            <w:color w:val="auto"/>
            <w:sz w:val="24"/>
            <w:szCs w:val="24"/>
          </w:rPr>
          <w:t>https://epuap.gov.pl/wps/portal</w:t>
        </w:r>
      </w:hyperlink>
      <w:r w:rsidR="00C173C7" w:rsidRPr="009B652E">
        <w:rPr>
          <w:rFonts w:ascii="Times New Roman" w:hAnsi="Times New Roman" w:cs="Times New Roman"/>
          <w:sz w:val="24"/>
          <w:szCs w:val="24"/>
        </w:rPr>
        <w:t xml:space="preserve"> oraz poczty elektronicznej.</w:t>
      </w:r>
    </w:p>
    <w:p w:rsidR="00B06801"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06801" w:rsidRPr="009B652E">
        <w:rPr>
          <w:rFonts w:ascii="Times New Roman" w:hAnsi="Times New Roman" w:cs="Times New Roman"/>
          <w:sz w:val="24"/>
          <w:szCs w:val="24"/>
        </w:rPr>
        <w:t>Zamawiający wyznacza następujące osoby do kontaktu z Wykonawc</w:t>
      </w:r>
      <w:r w:rsidR="009B652E" w:rsidRPr="009B652E">
        <w:rPr>
          <w:rFonts w:ascii="Times New Roman" w:hAnsi="Times New Roman" w:cs="Times New Roman"/>
          <w:sz w:val="24"/>
          <w:szCs w:val="24"/>
        </w:rPr>
        <w:t>ami: Pani Justyna Koźbiał 46 854</w:t>
      </w:r>
      <w:r w:rsidR="00B06801" w:rsidRPr="009B652E">
        <w:rPr>
          <w:rFonts w:ascii="Times New Roman" w:hAnsi="Times New Roman" w:cs="Times New Roman"/>
          <w:sz w:val="24"/>
          <w:szCs w:val="24"/>
        </w:rPr>
        <w:t xml:space="preserve"> 33 43 email: zamowienia@szpitalzyrardow.pl</w:t>
      </w:r>
    </w:p>
    <w:p w:rsidR="00C173C7" w:rsidRPr="009B652E"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3.</w:t>
      </w:r>
      <w:r w:rsidR="00C173C7" w:rsidRPr="009B652E">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00C173C7" w:rsidRPr="009B652E">
        <w:rPr>
          <w:rFonts w:ascii="Times New Roman" w:hAnsi="Times New Roman" w:cs="Times New Roman"/>
          <w:sz w:val="24"/>
          <w:szCs w:val="24"/>
        </w:rPr>
        <w:t>ePUAP</w:t>
      </w:r>
      <w:proofErr w:type="spellEnd"/>
      <w:r w:rsidR="00C173C7" w:rsidRPr="009B652E">
        <w:rPr>
          <w:rFonts w:ascii="Times New Roman" w:hAnsi="Times New Roman" w:cs="Times New Roman"/>
          <w:sz w:val="24"/>
          <w:szCs w:val="24"/>
        </w:rPr>
        <w:t xml:space="preserve">. Wykonawca posiadający konto na </w:t>
      </w:r>
      <w:proofErr w:type="spellStart"/>
      <w:r w:rsidR="00C173C7" w:rsidRPr="009B652E">
        <w:rPr>
          <w:rFonts w:ascii="Times New Roman" w:hAnsi="Times New Roman" w:cs="Times New Roman"/>
          <w:sz w:val="24"/>
          <w:szCs w:val="24"/>
        </w:rPr>
        <w:t>ePUAP</w:t>
      </w:r>
      <w:proofErr w:type="spellEnd"/>
      <w:r w:rsidR="00C173C7" w:rsidRPr="009B652E">
        <w:rPr>
          <w:rFonts w:ascii="Times New Roman" w:hAnsi="Times New Roman" w:cs="Times New Roman"/>
          <w:sz w:val="24"/>
          <w:szCs w:val="24"/>
        </w:rPr>
        <w:t xml:space="preserve"> ma dostęp do </w:t>
      </w:r>
      <w:r w:rsidR="00C173C7" w:rsidRPr="009B652E">
        <w:rPr>
          <w:rFonts w:ascii="Times New Roman" w:hAnsi="Times New Roman" w:cs="Times New Roman"/>
          <w:b/>
          <w:sz w:val="24"/>
          <w:szCs w:val="24"/>
        </w:rPr>
        <w:t>formularzy: złożenia, zmiany, wycofania oferty lub wniosku do formularza do komunikacji.</w:t>
      </w:r>
    </w:p>
    <w:p w:rsidR="00C173C7"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C173C7" w:rsidRPr="009B652E">
        <w:rPr>
          <w:rFonts w:ascii="Times New Roman" w:hAnsi="Times New Roman" w:cs="Times New Roman"/>
          <w:sz w:val="24"/>
          <w:szCs w:val="24"/>
        </w:rPr>
        <w:t>Wymagania techniczne i organiza</w:t>
      </w:r>
      <w:r w:rsidR="009F26F1" w:rsidRPr="009B652E">
        <w:rPr>
          <w:rFonts w:ascii="Times New Roman" w:hAnsi="Times New Roman" w:cs="Times New Roman"/>
          <w:sz w:val="24"/>
          <w:szCs w:val="24"/>
        </w:rPr>
        <w:t xml:space="preserve">cyjne wysyłania i odbierania dokumentów elektronicznych, elektronicznych kopii dokumentów i oświadczeń oraz informacji przekazywanych przy ich użyciu opisane zostały w Regulaminie </w:t>
      </w:r>
      <w:r w:rsidR="00A02696" w:rsidRPr="009B652E">
        <w:rPr>
          <w:rFonts w:ascii="Times New Roman" w:hAnsi="Times New Roman" w:cs="Times New Roman"/>
          <w:sz w:val="24"/>
          <w:szCs w:val="24"/>
        </w:rPr>
        <w:t>korzystania</w:t>
      </w:r>
      <w:r w:rsidR="009F26F1" w:rsidRPr="009B652E">
        <w:rPr>
          <w:rFonts w:ascii="Times New Roman" w:hAnsi="Times New Roman" w:cs="Times New Roman"/>
          <w:sz w:val="24"/>
          <w:szCs w:val="24"/>
        </w:rPr>
        <w:t xml:space="preserve"> z mini portalu oraz regulaminie </w:t>
      </w:r>
      <w:proofErr w:type="spellStart"/>
      <w:r w:rsidR="009F26F1" w:rsidRPr="009B652E">
        <w:rPr>
          <w:rFonts w:ascii="Times New Roman" w:hAnsi="Times New Roman" w:cs="Times New Roman"/>
          <w:sz w:val="24"/>
          <w:szCs w:val="24"/>
        </w:rPr>
        <w:t>ePUAP</w:t>
      </w:r>
      <w:proofErr w:type="spellEnd"/>
      <w:r w:rsidR="009F26F1" w:rsidRPr="009B652E">
        <w:rPr>
          <w:rFonts w:ascii="Times New Roman" w:hAnsi="Times New Roman" w:cs="Times New Roman"/>
          <w:sz w:val="24"/>
          <w:szCs w:val="24"/>
        </w:rPr>
        <w:t>.</w:t>
      </w:r>
    </w:p>
    <w:p w:rsidR="009F26F1"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9F26F1" w:rsidRPr="009B652E">
        <w:rPr>
          <w:rFonts w:ascii="Times New Roman" w:hAnsi="Times New Roman" w:cs="Times New Roman"/>
          <w:sz w:val="24"/>
          <w:szCs w:val="24"/>
        </w:rPr>
        <w:t xml:space="preserve">Maksymalny rozmiar plików przesyłanych za pośrednictwem dedykowanych formularzy do: złożenia, zmiany, wycofania oferty lub </w:t>
      </w:r>
      <w:r w:rsidR="00A02696" w:rsidRPr="009B652E">
        <w:rPr>
          <w:rFonts w:ascii="Times New Roman" w:hAnsi="Times New Roman" w:cs="Times New Roman"/>
          <w:sz w:val="24"/>
          <w:szCs w:val="24"/>
        </w:rPr>
        <w:t>wniosku</w:t>
      </w:r>
      <w:r w:rsidR="009F26F1" w:rsidRPr="009B652E">
        <w:rPr>
          <w:rFonts w:ascii="Times New Roman" w:hAnsi="Times New Roman" w:cs="Times New Roman"/>
          <w:sz w:val="24"/>
          <w:szCs w:val="24"/>
        </w:rPr>
        <w:t xml:space="preserve"> oraz do komunikacji wynosi 150 MB.</w:t>
      </w:r>
    </w:p>
    <w:p w:rsidR="009F26F1"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9F26F1" w:rsidRPr="009B652E">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009F26F1" w:rsidRPr="009B652E">
        <w:rPr>
          <w:rFonts w:ascii="Times New Roman" w:hAnsi="Times New Roman" w:cs="Times New Roman"/>
          <w:sz w:val="24"/>
          <w:szCs w:val="24"/>
        </w:rPr>
        <w:t>ePUAP</w:t>
      </w:r>
      <w:proofErr w:type="spellEnd"/>
      <w:r w:rsidR="009F26F1" w:rsidRPr="009B652E">
        <w:rPr>
          <w:rFonts w:ascii="Times New Roman" w:hAnsi="Times New Roman" w:cs="Times New Roman"/>
          <w:sz w:val="24"/>
          <w:szCs w:val="24"/>
        </w:rPr>
        <w:t>.</w:t>
      </w:r>
    </w:p>
    <w:p w:rsidR="009F26F1"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9F26F1" w:rsidRPr="009B652E">
        <w:rPr>
          <w:rFonts w:ascii="Times New Roman" w:hAnsi="Times New Roman" w:cs="Times New Roman"/>
          <w:sz w:val="24"/>
          <w:szCs w:val="24"/>
        </w:rPr>
        <w:t xml:space="preserve">Identyfikator postępowania i klucz publiczny dla danego postępowania o udzielenie zamówienia dostępne są na </w:t>
      </w:r>
      <w:r w:rsidR="009F26F1" w:rsidRPr="009B652E">
        <w:rPr>
          <w:rFonts w:ascii="Times New Roman" w:hAnsi="Times New Roman" w:cs="Times New Roman"/>
          <w:i/>
          <w:sz w:val="24"/>
          <w:szCs w:val="24"/>
        </w:rPr>
        <w:t>Liście wszystkich postępowań</w:t>
      </w:r>
      <w:r w:rsidR="009F26F1" w:rsidRPr="009B652E">
        <w:rPr>
          <w:rFonts w:ascii="Times New Roman" w:hAnsi="Times New Roman" w:cs="Times New Roman"/>
          <w:sz w:val="24"/>
          <w:szCs w:val="24"/>
        </w:rPr>
        <w:t xml:space="preserve"> na mini portalu oraz stanowi załącznik do niniejszej SIWZ.</w:t>
      </w:r>
    </w:p>
    <w:p w:rsidR="005A6BDB"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005A6BDB" w:rsidRPr="009B652E">
        <w:rPr>
          <w:rFonts w:ascii="Times New Roman" w:hAnsi="Times New Roman" w:cs="Times New Roman"/>
          <w:sz w:val="24"/>
          <w:szCs w:val="24"/>
        </w:rPr>
        <w:t>Postępowanie prowadzone jest w języku polskim.</w:t>
      </w:r>
    </w:p>
    <w:p w:rsidR="005A6BDB"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5A6BDB" w:rsidRPr="009B652E">
        <w:rPr>
          <w:rFonts w:ascii="Times New Roman" w:hAnsi="Times New Roman" w:cs="Times New Roman"/>
          <w:sz w:val="24"/>
          <w:szCs w:val="24"/>
        </w:rPr>
        <w:t>Wykonawca oznaczy klauzulą „TAJNE” te elementy oferty, które zawierają informacje stanowiące tajemnicę przedsiębiorstwa w rozumieniu przepisów o zwalczaniu nieuczciwej konkurencji.</w:t>
      </w:r>
    </w:p>
    <w:p w:rsidR="005A6BDB"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A6BDB" w:rsidRPr="009B652E">
        <w:rPr>
          <w:rFonts w:ascii="Times New Roman" w:hAnsi="Times New Roman" w:cs="Times New Roman"/>
          <w:sz w:val="24"/>
          <w:szCs w:val="24"/>
        </w:rPr>
        <w:t>Wykonawca wskaże w ofercie, które z części zamówienia zamierza powierzyć do wykonania podwykonawcom.</w:t>
      </w:r>
    </w:p>
    <w:p w:rsidR="005A6BDB" w:rsidRPr="00A02696"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5A6BDB" w:rsidRPr="00426556">
        <w:rPr>
          <w:rFonts w:ascii="Times New Roman" w:hAnsi="Times New Roman" w:cs="Times New Roman"/>
          <w:sz w:val="24"/>
          <w:szCs w:val="24"/>
        </w:rPr>
        <w:t xml:space="preserve">Zamawiający nie przewiduje zwrotu kosztów  udziału w postępowaniu, </w:t>
      </w:r>
    </w:p>
    <w:p w:rsidR="006A2F88" w:rsidRPr="006A2F88"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12. </w:t>
      </w:r>
      <w:r w:rsidR="006A2F88" w:rsidRPr="006A2F88">
        <w:rPr>
          <w:rFonts w:ascii="Times New Roman" w:hAnsi="Times New Roman" w:cs="Times New Roman"/>
          <w:b/>
          <w:sz w:val="24"/>
          <w:szCs w:val="24"/>
        </w:rPr>
        <w:t>Zgodnie z art. 13 Rozporządzenia Parlamentu Europejskiego i Rady (UE) 2016/679 z dnia 27 kwietnia 2016 r. („RODO”), w związku z przetwarzaniem Pani/Pana danych osobowych informujemy, że:</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Administratorem Pani/Pana danych osobowych jest Centrum Zdrowia Mazowsza Zachodniego sp. z o. o. z siedzibą w Żyrardowie (96-300), ul. Limanowskiego 30.</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lastRenderedPageBreak/>
        <w:t xml:space="preserve">- Centrum Zdrowia Mazowsza Zachodniego sp. z o. o. wyznaczyło Inspektora Ochrony Danych, dane kontaktowe: tel. (46) 855 20 11 wew. 227 adres poczty elektronicznej: iodo@szpitalzyrardow.pl </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Pani/Pana dane osobowe przetwarzane będą na podstawie art. 6 ust. 1 lit. c RODO w celu związanym z postępowaniem o udzielenie zamówienia publicznego;</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odbiorcami Pani/Pana danych osobowych będą osoby lub podmioty, którym udostępniona zostanie dokumentacja postępowania w oparciu o art. 8 oraz art. 96 ust. 3 ustawy z dnia 29 stycznia 2004 r. – Prawo zamówień publicznych (Dz. U. z 201</w:t>
      </w:r>
      <w:r w:rsidR="002833A0">
        <w:rPr>
          <w:rFonts w:ascii="Times New Roman" w:hAnsi="Times New Roman" w:cs="Times New Roman"/>
          <w:sz w:val="24"/>
          <w:szCs w:val="24"/>
        </w:rPr>
        <w:t>9</w:t>
      </w:r>
      <w:r w:rsidRPr="006A2F88">
        <w:rPr>
          <w:rFonts w:ascii="Times New Roman" w:hAnsi="Times New Roman" w:cs="Times New Roman"/>
          <w:sz w:val="24"/>
          <w:szCs w:val="24"/>
        </w:rPr>
        <w:t xml:space="preserve"> r. </w:t>
      </w:r>
      <w:r w:rsidR="002833A0">
        <w:rPr>
          <w:rFonts w:ascii="Times New Roman" w:hAnsi="Times New Roman" w:cs="Times New Roman"/>
          <w:sz w:val="24"/>
          <w:szCs w:val="24"/>
        </w:rPr>
        <w:t>poz. 1843</w:t>
      </w:r>
      <w:r w:rsidRPr="006A2F88">
        <w:rPr>
          <w:rFonts w:ascii="Times New Roman" w:hAnsi="Times New Roman" w:cs="Times New Roman"/>
          <w:sz w:val="24"/>
          <w:szCs w:val="24"/>
        </w:rPr>
        <w:t xml:space="preserve">), dalej „ustawa </w:t>
      </w:r>
      <w:proofErr w:type="spellStart"/>
      <w:r w:rsidRPr="006A2F88">
        <w:rPr>
          <w:rFonts w:ascii="Times New Roman" w:hAnsi="Times New Roman" w:cs="Times New Roman"/>
          <w:sz w:val="24"/>
          <w:szCs w:val="24"/>
        </w:rPr>
        <w:t>Pzp</w:t>
      </w:r>
      <w:proofErr w:type="spellEnd"/>
      <w:r w:rsidRPr="006A2F88">
        <w:rPr>
          <w:rFonts w:ascii="Times New Roman" w:hAnsi="Times New Roman" w:cs="Times New Roman"/>
          <w:sz w:val="24"/>
          <w:szCs w:val="24"/>
        </w:rPr>
        <w:t>”,</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xml:space="preserve">- Pani/Pana dane osobowe będą przechowywane, zgodnie z art. 97 ust. 1 ustawy </w:t>
      </w:r>
      <w:proofErr w:type="spellStart"/>
      <w:r w:rsidRPr="006A2F88">
        <w:rPr>
          <w:rFonts w:ascii="Times New Roman" w:hAnsi="Times New Roman" w:cs="Times New Roman"/>
          <w:sz w:val="24"/>
          <w:szCs w:val="24"/>
        </w:rPr>
        <w:t>PZp</w:t>
      </w:r>
      <w:proofErr w:type="spellEnd"/>
      <w:r w:rsidRPr="006A2F88">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607C7" w:rsidRPr="004607C7" w:rsidRDefault="004607C7" w:rsidP="004607C7">
      <w:pPr>
        <w:suppressAutoHyphens/>
        <w:autoSpaceDN w:val="0"/>
        <w:spacing w:after="150"/>
        <w:ind w:left="851"/>
        <w:jc w:val="both"/>
        <w:rPr>
          <w:rFonts w:ascii="Times New Roman" w:eastAsia="Calibri" w:hAnsi="Times New Roman" w:cs="Times New Roman"/>
          <w:sz w:val="24"/>
          <w:szCs w:val="24"/>
        </w:rPr>
      </w:pPr>
      <w:r w:rsidRPr="004607C7">
        <w:rPr>
          <w:rFonts w:ascii="Times New Roman" w:eastAsia="Calibri" w:hAnsi="Times New Roman" w:cs="Times New Roman"/>
          <w:sz w:val="24"/>
          <w:szCs w:val="24"/>
          <w:lang w:eastAsia="pl-PL"/>
        </w:rPr>
        <w:t>W odniesieniu do Pani/Pana danych osobowych decyzje nie będą podejmowane w sposób zautomatyzowany, stosowanie do art. 22 RODO;</w:t>
      </w:r>
    </w:p>
    <w:p w:rsidR="004607C7" w:rsidRPr="004607C7" w:rsidRDefault="005E283A" w:rsidP="004607C7">
      <w:pPr>
        <w:suppressAutoHyphens/>
        <w:autoSpaceDN w:val="0"/>
        <w:spacing w:after="0"/>
        <w:ind w:left="851"/>
        <w:jc w:val="both"/>
        <w:rPr>
          <w:rFonts w:ascii="Times New Roman" w:eastAsia="Calibri" w:hAnsi="Times New Roman" w:cs="Times New Roman"/>
          <w:sz w:val="24"/>
          <w:szCs w:val="24"/>
        </w:rPr>
      </w:pPr>
      <w:r>
        <w:rPr>
          <w:rFonts w:ascii="Times New Roman" w:eastAsia="Calibri" w:hAnsi="Times New Roman" w:cs="Times New Roman"/>
          <w:sz w:val="24"/>
          <w:szCs w:val="24"/>
          <w:lang w:eastAsia="pl-PL"/>
        </w:rPr>
        <w:t>P</w:t>
      </w:r>
      <w:r w:rsidR="004607C7" w:rsidRPr="004607C7">
        <w:rPr>
          <w:rFonts w:ascii="Times New Roman" w:eastAsia="Calibri" w:hAnsi="Times New Roman" w:cs="Times New Roman"/>
          <w:sz w:val="24"/>
          <w:szCs w:val="24"/>
          <w:lang w:eastAsia="pl-PL"/>
        </w:rPr>
        <w:t>osiada Pani/Pan:</w:t>
      </w:r>
    </w:p>
    <w:p w:rsidR="002833A0" w:rsidRPr="00884DDA" w:rsidRDefault="005E283A" w:rsidP="005E283A">
      <w:pPr>
        <w:suppressAutoHyphens/>
        <w:autoSpaceDN w:val="0"/>
        <w:spacing w:before="120" w:after="150"/>
        <w:ind w:left="99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15 RODO prawo dostępu do danych osobowych Pani/Pana dotyczących;</w:t>
      </w:r>
    </w:p>
    <w:p w:rsidR="002833A0" w:rsidRPr="00884DDA" w:rsidRDefault="005E283A" w:rsidP="005E283A">
      <w:pPr>
        <w:suppressAutoHyphens/>
        <w:autoSpaceDN w:val="0"/>
        <w:spacing w:after="15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16 RODO prawo do sprostowania Pani/Pana danych osobowych (wyjaśnienie</w:t>
      </w:r>
      <w:r w:rsidR="004607C7" w:rsidRPr="004607C7">
        <w:rPr>
          <w:rFonts w:ascii="Times New Roman" w:hAnsi="Times New Roman" w:cs="Times New Roman"/>
          <w:b/>
          <w:sz w:val="24"/>
          <w:szCs w:val="24"/>
          <w:lang w:eastAsia="pl-PL"/>
        </w:rPr>
        <w:t>:</w:t>
      </w:r>
      <w:r w:rsidR="004607C7" w:rsidRPr="004607C7">
        <w:rPr>
          <w:rFonts w:ascii="Times New Roman" w:hAnsi="Times New Roman" w:cs="Times New Roman"/>
          <w:sz w:val="24"/>
          <w:szCs w:val="24"/>
          <w:lang w:eastAsia="pl-PL"/>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004607C7" w:rsidRPr="004607C7">
        <w:rPr>
          <w:rFonts w:ascii="Times New Roman" w:hAnsi="Times New Roman" w:cs="Times New Roman"/>
          <w:i/>
          <w:sz w:val="24"/>
          <w:szCs w:val="24"/>
          <w:lang w:eastAsia="pl-PL"/>
        </w:rPr>
        <w:t>.</w:t>
      </w:r>
      <w:r w:rsidR="004607C7" w:rsidRPr="004607C7">
        <w:rPr>
          <w:rFonts w:ascii="Times New Roman" w:hAnsi="Times New Roman" w:cs="Times New Roman"/>
          <w:sz w:val="24"/>
          <w:szCs w:val="24"/>
          <w:lang w:eastAsia="pl-PL"/>
        </w:rPr>
        <w:t>;</w:t>
      </w:r>
    </w:p>
    <w:p w:rsidR="002833A0" w:rsidRPr="00884DDA" w:rsidRDefault="005E283A" w:rsidP="005E283A">
      <w:pPr>
        <w:suppressAutoHyphens/>
        <w:autoSpaceDN w:val="0"/>
        <w:spacing w:after="15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 (wyjaśnienie</w:t>
      </w:r>
      <w:r w:rsidR="004607C7" w:rsidRPr="004607C7">
        <w:rPr>
          <w:rFonts w:ascii="Times New Roman" w:hAnsi="Times New Roman" w:cs="Times New Roman"/>
          <w:b/>
          <w:sz w:val="24"/>
          <w:szCs w:val="24"/>
          <w:lang w:eastAsia="pl-PL"/>
        </w:rPr>
        <w:t>:</w:t>
      </w:r>
      <w:r w:rsidR="004607C7" w:rsidRPr="004607C7">
        <w:rPr>
          <w:rFonts w:ascii="Times New Roman" w:hAnsi="Times New Roman" w:cs="Times New Roman"/>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833A0"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493A3B" w:rsidRPr="00884DDA" w:rsidRDefault="00493A3B" w:rsidP="00493A3B">
      <w:pPr>
        <w:suppressAutoHyphens/>
        <w:autoSpaceDN w:val="0"/>
        <w:spacing w:after="0"/>
        <w:ind w:left="993"/>
        <w:jc w:val="both"/>
        <w:rPr>
          <w:rFonts w:ascii="Times New Roman" w:hAnsi="Times New Roman" w:cs="Times New Roman"/>
          <w:sz w:val="24"/>
          <w:szCs w:val="24"/>
          <w:lang w:eastAsia="pl-PL"/>
        </w:rPr>
      </w:pPr>
    </w:p>
    <w:p w:rsidR="004607C7" w:rsidRPr="004607C7" w:rsidRDefault="004607C7" w:rsidP="004607C7">
      <w:pPr>
        <w:suppressAutoHyphens/>
        <w:autoSpaceDN w:val="0"/>
        <w:spacing w:after="0"/>
        <w:ind w:left="993"/>
        <w:jc w:val="both"/>
        <w:rPr>
          <w:rFonts w:ascii="Times New Roman" w:eastAsia="Calibri" w:hAnsi="Times New Roman" w:cs="Times New Roman"/>
          <w:sz w:val="24"/>
          <w:szCs w:val="24"/>
        </w:rPr>
      </w:pPr>
      <w:r w:rsidRPr="004607C7">
        <w:rPr>
          <w:rFonts w:ascii="Times New Roman" w:eastAsia="Calibri" w:hAnsi="Times New Roman" w:cs="Times New Roman"/>
          <w:sz w:val="24"/>
          <w:szCs w:val="24"/>
          <w:lang w:eastAsia="pl-PL"/>
        </w:rPr>
        <w:t>nie przysługuje Pani/Panu:</w:t>
      </w:r>
    </w:p>
    <w:p w:rsidR="002833A0" w:rsidRPr="00884DDA"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w związku z art. 17 ust. 3 lit. b, d lub e RODO prawo do usunięcia danych osobowych;</w:t>
      </w:r>
    </w:p>
    <w:p w:rsidR="002833A0" w:rsidRPr="00884DDA"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prawo do przenoszenia danych osobowych, o którym mowa w art. 20 RODO</w:t>
      </w:r>
    </w:p>
    <w:p w:rsidR="002833A0" w:rsidRPr="00884DDA"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r w:rsidR="004607C7" w:rsidRPr="004607C7">
        <w:rPr>
          <w:rFonts w:ascii="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75D80" w:rsidRPr="006A2F88" w:rsidRDefault="00B75D80" w:rsidP="006A2F88">
      <w:pPr>
        <w:widowControl w:val="0"/>
        <w:adjustRightInd w:val="0"/>
        <w:spacing w:after="0" w:line="240" w:lineRule="auto"/>
        <w:ind w:left="851"/>
        <w:jc w:val="both"/>
        <w:textAlignment w:val="baseline"/>
        <w:rPr>
          <w:b/>
          <w:szCs w:val="24"/>
        </w:rPr>
      </w:pPr>
    </w:p>
    <w:p w:rsidR="00B75D80" w:rsidRPr="009C6E7C"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bookmarkStart w:id="5" w:name="_Toc75937456"/>
      <w:bookmarkStart w:id="6" w:name="_Toc105916497"/>
      <w:bookmarkStart w:id="7" w:name="_Toc137303969"/>
      <w:r>
        <w:rPr>
          <w:rFonts w:ascii="Times New Roman" w:hAnsi="Times New Roman" w:cs="Times New Roman"/>
          <w:b/>
          <w:sz w:val="24"/>
          <w:szCs w:val="24"/>
        </w:rPr>
        <w:t xml:space="preserve">IV. </w:t>
      </w:r>
      <w:r w:rsidR="00B75D80" w:rsidRPr="00426556">
        <w:rPr>
          <w:rFonts w:ascii="Times New Roman" w:hAnsi="Times New Roman" w:cs="Times New Roman"/>
          <w:b/>
          <w:sz w:val="24"/>
          <w:szCs w:val="24"/>
        </w:rPr>
        <w:t>OPIS PRZEDMIOTU ZAMÓWIENIA</w:t>
      </w:r>
      <w:bookmarkStart w:id="8" w:name="_Toc70483003"/>
      <w:bookmarkStart w:id="9" w:name="_Toc70490975"/>
      <w:bookmarkStart w:id="10" w:name="_Toc70828825"/>
      <w:bookmarkEnd w:id="5"/>
      <w:bookmarkEnd w:id="6"/>
      <w:bookmarkEnd w:id="7"/>
    </w:p>
    <w:p w:rsidR="006A2F88" w:rsidRPr="00E622CA"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6A2F88" w:rsidRPr="006A2F88">
        <w:rPr>
          <w:rFonts w:ascii="Times New Roman" w:hAnsi="Times New Roman" w:cs="Times New Roman"/>
          <w:sz w:val="24"/>
          <w:szCs w:val="24"/>
        </w:rPr>
        <w:t xml:space="preserve">Przedmiotem zamówienia </w:t>
      </w:r>
      <w:r w:rsidR="00A9632B">
        <w:rPr>
          <w:rFonts w:ascii="Times New Roman" w:hAnsi="Times New Roman" w:cs="Times New Roman"/>
          <w:sz w:val="24"/>
          <w:szCs w:val="24"/>
        </w:rPr>
        <w:t>utrzymanie czystości oraz czynności pomocniczych przy zapewnieniu materiałów i sprzętu CZMZ</w:t>
      </w:r>
      <w:r w:rsidR="009D5279">
        <w:rPr>
          <w:rFonts w:ascii="Times New Roman" w:hAnsi="Times New Roman" w:cs="Times New Roman"/>
          <w:sz w:val="24"/>
          <w:szCs w:val="24"/>
        </w:rPr>
        <w:t xml:space="preserve"> </w:t>
      </w:r>
      <w:r w:rsidR="00241723">
        <w:rPr>
          <w:rFonts w:ascii="Times New Roman" w:hAnsi="Times New Roman" w:cs="Times New Roman"/>
          <w:sz w:val="24"/>
          <w:szCs w:val="24"/>
        </w:rPr>
        <w:t>zgodnie z opisem przedmiotu zamówienia załącznik nr 3 do SIWZ i istotnymi postanowieniami umowy załącznik nr 4 do SIWZ.</w:t>
      </w:r>
    </w:p>
    <w:p w:rsidR="006A2F88"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2. </w:t>
      </w:r>
      <w:r w:rsidR="006A2F88" w:rsidRPr="006A2F88">
        <w:rPr>
          <w:rFonts w:ascii="Times New Roman" w:hAnsi="Times New Roman" w:cs="Times New Roman"/>
          <w:sz w:val="24"/>
          <w:szCs w:val="24"/>
        </w:rPr>
        <w:t xml:space="preserve">Kod CPV:  </w:t>
      </w:r>
      <w:r w:rsidR="00DD0348">
        <w:rPr>
          <w:rFonts w:ascii="Times New Roman" w:hAnsi="Times New Roman" w:cs="Times New Roman"/>
          <w:b/>
          <w:sz w:val="24"/>
          <w:szCs w:val="24"/>
        </w:rPr>
        <w:t>79610000-3 Zapewnienie usług personelu.</w:t>
      </w:r>
    </w:p>
    <w:p w:rsidR="00A9632B" w:rsidRPr="00A9632B" w:rsidRDefault="00A9632B"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90910000-9 Usługi sprzątania</w:t>
      </w:r>
    </w:p>
    <w:p w:rsidR="00606F9F" w:rsidRPr="00606F9F"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606F9F" w:rsidRPr="00606F9F">
        <w:rPr>
          <w:rFonts w:ascii="Times New Roman" w:hAnsi="Times New Roman" w:cs="Times New Roman"/>
          <w:sz w:val="24"/>
          <w:szCs w:val="24"/>
        </w:rPr>
        <w:t xml:space="preserve">Zamawiający nie dopuszcza składania ofert częściowych. </w:t>
      </w:r>
    </w:p>
    <w:bookmarkEnd w:id="8"/>
    <w:bookmarkEnd w:id="9"/>
    <w:bookmarkEnd w:id="10"/>
    <w:p w:rsidR="009D5279" w:rsidRPr="009D5279" w:rsidRDefault="009C6E7C" w:rsidP="009C6E7C">
      <w:pPr>
        <w:widowControl w:val="0"/>
        <w:adjustRightInd w:val="0"/>
        <w:spacing w:after="0" w:line="240" w:lineRule="auto"/>
        <w:jc w:val="both"/>
        <w:textAlignment w:val="baseline"/>
        <w:rPr>
          <w:rFonts w:ascii="Times New Roman" w:eastAsia="Calibri" w:hAnsi="Times New Roman" w:cs="Times New Roman"/>
          <w:sz w:val="24"/>
          <w:szCs w:val="24"/>
        </w:rPr>
      </w:pPr>
      <w:r w:rsidRPr="009D5279">
        <w:rPr>
          <w:rFonts w:ascii="Times New Roman" w:eastAsia="Calibri" w:hAnsi="Times New Roman" w:cs="Times New Roman"/>
          <w:sz w:val="24"/>
          <w:szCs w:val="24"/>
        </w:rPr>
        <w:t xml:space="preserve">4. </w:t>
      </w:r>
      <w:r w:rsidR="00B75D80" w:rsidRPr="009D5279">
        <w:rPr>
          <w:rFonts w:ascii="Times New Roman" w:eastAsia="Calibri" w:hAnsi="Times New Roman" w:cs="Times New Roman"/>
          <w:sz w:val="24"/>
          <w:szCs w:val="24"/>
        </w:rPr>
        <w:t>Zamawiający</w:t>
      </w:r>
      <w:r w:rsidR="009D5279" w:rsidRPr="009D5279">
        <w:rPr>
          <w:rFonts w:ascii="Times New Roman" w:eastAsia="Calibri" w:hAnsi="Times New Roman" w:cs="Times New Roman"/>
          <w:sz w:val="24"/>
          <w:szCs w:val="24"/>
        </w:rPr>
        <w:t xml:space="preserve"> nie</w:t>
      </w:r>
      <w:r w:rsidR="00B75D80" w:rsidRPr="009D5279">
        <w:rPr>
          <w:rFonts w:ascii="Times New Roman" w:eastAsia="Calibri" w:hAnsi="Times New Roman" w:cs="Times New Roman"/>
          <w:sz w:val="24"/>
          <w:szCs w:val="24"/>
        </w:rPr>
        <w:t xml:space="preserve"> </w:t>
      </w:r>
      <w:r w:rsidR="00C7392E" w:rsidRPr="009D5279">
        <w:rPr>
          <w:rFonts w:ascii="Times New Roman" w:eastAsia="Calibri" w:hAnsi="Times New Roman" w:cs="Times New Roman"/>
          <w:sz w:val="24"/>
          <w:szCs w:val="24"/>
        </w:rPr>
        <w:t xml:space="preserve">przewiduje możliwość udzielenia zamówień, o których mowa w art. 67 ust. 1 pkt 6 ustawy. </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B75D80" w:rsidRPr="00606F9F">
        <w:rPr>
          <w:rFonts w:ascii="Times New Roman" w:hAnsi="Times New Roman" w:cs="Times New Roman"/>
          <w:sz w:val="24"/>
          <w:szCs w:val="24"/>
        </w:rPr>
        <w:t>Zamawiający nie dopuszcza składania ofert wariantowych.</w:t>
      </w:r>
    </w:p>
    <w:p w:rsidR="004F5759"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4F5759" w:rsidRPr="00426556">
        <w:rPr>
          <w:rFonts w:ascii="Times New Roman" w:hAnsi="Times New Roman" w:cs="Times New Roman"/>
          <w:sz w:val="24"/>
          <w:szCs w:val="24"/>
        </w:rPr>
        <w:t>Zamawiający nie przewiduje wyboru najkorzystniejszej oferty z zastosowaniem aukcji elektronicznej.</w:t>
      </w:r>
    </w:p>
    <w:p w:rsidR="00724EE5" w:rsidRPr="009C6E7C" w:rsidRDefault="00724EE5" w:rsidP="009C6E7C">
      <w:pPr>
        <w:spacing w:before="120" w:line="240" w:lineRule="auto"/>
        <w:rPr>
          <w:rFonts w:ascii="Times New Roman" w:eastAsia="Calibri" w:hAnsi="Times New Roman" w:cs="Times New Roman"/>
          <w:b/>
          <w:szCs w:val="24"/>
          <w:u w:val="single"/>
        </w:rPr>
      </w:pPr>
      <w:r w:rsidRPr="009C6E7C">
        <w:rPr>
          <w:rFonts w:ascii="Times New Roman" w:eastAsia="Calibri" w:hAnsi="Times New Roman" w:cs="Times New Roman"/>
          <w:b/>
          <w:szCs w:val="24"/>
          <w:u w:val="single"/>
        </w:rPr>
        <w:t>Wymagania dotyczące zatrudnienia osób wykonujących czynności w zakresie realizacji</w:t>
      </w:r>
      <w:r w:rsidRPr="009C6E7C">
        <w:rPr>
          <w:rFonts w:eastAsia="Calibri"/>
          <w:b/>
          <w:szCs w:val="24"/>
          <w:u w:val="single"/>
        </w:rPr>
        <w:t xml:space="preserve"> </w:t>
      </w:r>
      <w:r w:rsidRPr="009C6E7C">
        <w:rPr>
          <w:rFonts w:ascii="Times New Roman" w:eastAsia="Calibri" w:hAnsi="Times New Roman" w:cs="Times New Roman"/>
          <w:b/>
          <w:szCs w:val="24"/>
          <w:u w:val="single"/>
        </w:rPr>
        <w:t xml:space="preserve">przedmiotu zamówienia na podstawie art. 29 ust. 3A ustawy Prawo zamówień publicznych. </w:t>
      </w:r>
    </w:p>
    <w:p w:rsidR="004607C7" w:rsidRDefault="00724EE5">
      <w:pPr>
        <w:pStyle w:val="Nagwek1"/>
        <w:spacing w:before="120" w:after="120" w:line="240" w:lineRule="auto"/>
        <w:rPr>
          <w:rFonts w:ascii="Times New Roman" w:hAnsi="Times New Roman" w:cs="Times New Roman"/>
          <w:b w:val="0"/>
          <w:color w:val="auto"/>
          <w:sz w:val="24"/>
          <w:szCs w:val="24"/>
        </w:rPr>
      </w:pPr>
      <w:r w:rsidRPr="00C04186">
        <w:rPr>
          <w:rFonts w:ascii="Times New Roman" w:hAnsi="Times New Roman" w:cs="Times New Roman"/>
          <w:b w:val="0"/>
          <w:color w:val="auto"/>
          <w:sz w:val="24"/>
          <w:szCs w:val="24"/>
        </w:rPr>
        <w:t>Zamawiający wymaga zatrudnienia na podstawie umowy o pracę (art.22 § 1 ustawy z dnia 26 czerwca 1974 r. – Kodeks pracy) przez Wykonawcę</w:t>
      </w:r>
      <w:r w:rsidR="00604EC0" w:rsidRPr="00C04186">
        <w:rPr>
          <w:rFonts w:ascii="Times New Roman" w:hAnsi="Times New Roman" w:cs="Times New Roman"/>
          <w:b w:val="0"/>
          <w:color w:val="auto"/>
          <w:sz w:val="24"/>
          <w:szCs w:val="24"/>
        </w:rPr>
        <w:t xml:space="preserve"> lub/i podwykonawcę wszystkich osób wykonujących czynności w trakcie realizacji zamówienia – określone w opisie przedmiotu zamówienia.</w:t>
      </w:r>
      <w:r w:rsidRPr="00C04186">
        <w:rPr>
          <w:rFonts w:ascii="Times New Roman" w:hAnsi="Times New Roman" w:cs="Times New Roman"/>
          <w:b w:val="0"/>
          <w:color w:val="auto"/>
          <w:sz w:val="24"/>
          <w:szCs w:val="24"/>
        </w:rPr>
        <w:t xml:space="preserve"> </w:t>
      </w:r>
    </w:p>
    <w:p w:rsidR="00ED166F" w:rsidRPr="00606F9F" w:rsidRDefault="00152F9C" w:rsidP="00FE3D5B">
      <w:pPr>
        <w:spacing w:line="240" w:lineRule="auto"/>
        <w:jc w:val="both"/>
        <w:rPr>
          <w:rFonts w:ascii="Times New Roman" w:hAnsi="Times New Roman" w:cs="Times New Roman"/>
          <w:sz w:val="24"/>
          <w:szCs w:val="24"/>
        </w:rPr>
      </w:pPr>
      <w:r w:rsidRPr="00152F9C">
        <w:rPr>
          <w:rFonts w:ascii="Times New Roman" w:hAnsi="Times New Roman" w:cs="Times New Roman"/>
          <w:sz w:val="24"/>
          <w:szCs w:val="24"/>
        </w:rPr>
        <w:t xml:space="preserve">Zamawiający zastrzega sobie możliwość kontroli zatrudnienia osób wykonujących wskazane czynności przez cały okres realizacji umowy w szczególności poprzez wezwanie do okazania  oświadczenia </w:t>
      </w:r>
      <w:r w:rsidR="00D703A3">
        <w:rPr>
          <w:rFonts w:ascii="Times New Roman" w:hAnsi="Times New Roman" w:cs="Times New Roman"/>
          <w:sz w:val="24"/>
          <w:szCs w:val="24"/>
        </w:rPr>
        <w:t>i dokumentów w zakresie potwierdzenia bieżących opłacanych</w:t>
      </w:r>
      <w:r w:rsidRPr="00152F9C">
        <w:rPr>
          <w:rFonts w:ascii="Times New Roman" w:hAnsi="Times New Roman" w:cs="Times New Roman"/>
          <w:sz w:val="24"/>
          <w:szCs w:val="24"/>
        </w:rPr>
        <w:t xml:space="preserve"> składek i należnych podatków z tytułu zatrudnienia w/w osób.</w:t>
      </w: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bookmarkStart w:id="11" w:name="_Toc105916501"/>
      <w:bookmarkStart w:id="12" w:name="_Toc137303973"/>
      <w:r>
        <w:rPr>
          <w:rFonts w:ascii="Times New Roman" w:hAnsi="Times New Roman" w:cs="Times New Roman"/>
          <w:b/>
          <w:sz w:val="24"/>
          <w:szCs w:val="24"/>
        </w:rPr>
        <w:t xml:space="preserve">V. </w:t>
      </w:r>
      <w:r w:rsidR="00B75D80" w:rsidRPr="00426556">
        <w:rPr>
          <w:rFonts w:ascii="Times New Roman" w:hAnsi="Times New Roman" w:cs="Times New Roman"/>
          <w:b/>
          <w:sz w:val="24"/>
          <w:szCs w:val="24"/>
        </w:rPr>
        <w:t>TERMIN WYKONANIA ZAMÓWIENIA</w:t>
      </w:r>
      <w:bookmarkStart w:id="13" w:name="_Toc86623614"/>
      <w:bookmarkStart w:id="14" w:name="_Toc105916503"/>
      <w:bookmarkStart w:id="15" w:name="_Toc137303975"/>
      <w:bookmarkStart w:id="16" w:name="_Toc105916502"/>
      <w:bookmarkStart w:id="17" w:name="_Toc137303974"/>
      <w:bookmarkEnd w:id="11"/>
      <w:bookmarkEnd w:id="12"/>
    </w:p>
    <w:p w:rsidR="00B75D80" w:rsidRDefault="00B75D80" w:rsidP="00C229C6">
      <w:pPr>
        <w:widowControl w:val="0"/>
        <w:adjustRightInd w:val="0"/>
        <w:spacing w:after="0" w:line="240" w:lineRule="auto"/>
        <w:jc w:val="both"/>
        <w:textAlignment w:val="baseline"/>
        <w:rPr>
          <w:rFonts w:ascii="Times New Roman" w:hAnsi="Times New Roman" w:cs="Times New Roman"/>
          <w:sz w:val="24"/>
          <w:szCs w:val="24"/>
        </w:rPr>
      </w:pPr>
      <w:r w:rsidRPr="00AF77DD">
        <w:rPr>
          <w:rFonts w:ascii="Times New Roman" w:hAnsi="Times New Roman" w:cs="Times New Roman"/>
          <w:sz w:val="24"/>
          <w:szCs w:val="24"/>
        </w:rPr>
        <w:t xml:space="preserve">Termin  </w:t>
      </w:r>
      <w:r w:rsidR="00732861">
        <w:rPr>
          <w:rFonts w:ascii="Times New Roman" w:hAnsi="Times New Roman" w:cs="Times New Roman"/>
          <w:sz w:val="24"/>
          <w:szCs w:val="24"/>
        </w:rPr>
        <w:t xml:space="preserve">realizacji zamówienia : od 1 </w:t>
      </w:r>
      <w:r w:rsidR="007A62C9">
        <w:rPr>
          <w:rFonts w:ascii="Times New Roman" w:hAnsi="Times New Roman" w:cs="Times New Roman"/>
          <w:sz w:val="24"/>
          <w:szCs w:val="24"/>
        </w:rPr>
        <w:t>kwietnia</w:t>
      </w:r>
      <w:r w:rsidR="00732861">
        <w:rPr>
          <w:rFonts w:ascii="Times New Roman" w:hAnsi="Times New Roman" w:cs="Times New Roman"/>
          <w:sz w:val="24"/>
          <w:szCs w:val="24"/>
        </w:rPr>
        <w:t xml:space="preserve"> 2020 r. – 31 </w:t>
      </w:r>
      <w:r w:rsidR="007A62C9">
        <w:rPr>
          <w:rFonts w:ascii="Times New Roman" w:hAnsi="Times New Roman" w:cs="Times New Roman"/>
          <w:sz w:val="24"/>
          <w:szCs w:val="24"/>
        </w:rPr>
        <w:t>marzec</w:t>
      </w:r>
      <w:r w:rsidR="00732861">
        <w:rPr>
          <w:rFonts w:ascii="Times New Roman" w:hAnsi="Times New Roman" w:cs="Times New Roman"/>
          <w:sz w:val="24"/>
          <w:szCs w:val="24"/>
        </w:rPr>
        <w:t xml:space="preserve"> 202</w:t>
      </w:r>
      <w:r w:rsidR="007A62C9">
        <w:rPr>
          <w:rFonts w:ascii="Times New Roman" w:hAnsi="Times New Roman" w:cs="Times New Roman"/>
          <w:sz w:val="24"/>
          <w:szCs w:val="24"/>
        </w:rPr>
        <w:t>3</w:t>
      </w:r>
      <w:r w:rsidR="00732861">
        <w:rPr>
          <w:rFonts w:ascii="Times New Roman" w:hAnsi="Times New Roman" w:cs="Times New Roman"/>
          <w:sz w:val="24"/>
          <w:szCs w:val="24"/>
        </w:rPr>
        <w:t xml:space="preserve"> r. </w:t>
      </w:r>
    </w:p>
    <w:p w:rsidR="000B12F3" w:rsidRPr="000D1AEF" w:rsidRDefault="000B12F3" w:rsidP="00C229C6">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VI. </w:t>
      </w:r>
      <w:r w:rsidR="00B75D80" w:rsidRPr="00426556">
        <w:rPr>
          <w:rFonts w:ascii="Times New Roman" w:hAnsi="Times New Roman" w:cs="Times New Roman"/>
          <w:b/>
          <w:sz w:val="24"/>
          <w:szCs w:val="24"/>
        </w:rPr>
        <w:t>WARUNKI UDZIAŁU W POSTĘPOWANIU</w:t>
      </w:r>
      <w:bookmarkStart w:id="18" w:name="_Toc105916504"/>
      <w:bookmarkStart w:id="19" w:name="_Toc137303976"/>
      <w:bookmarkEnd w:id="13"/>
      <w:bookmarkEnd w:id="14"/>
      <w:bookmarkEnd w:id="15"/>
      <w:bookmarkEnd w:id="16"/>
      <w:bookmarkEnd w:id="17"/>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O udzielenie zamówienia mogą ubiegać się Wykonawcy, którzy nie podlegają wykluczeniu z postępowania oraz spełniają warunki udziału w postępowaniu,</w:t>
      </w: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426556">
        <w:rPr>
          <w:rFonts w:ascii="Times New Roman" w:hAnsi="Times New Roman" w:cs="Times New Roman"/>
          <w:sz w:val="24"/>
          <w:szCs w:val="24"/>
        </w:rPr>
        <w:t xml:space="preserve">O udzielenie zamówienia mogą ubiegać się Wykonawcy, którzy spełniają warunki dotyczące: </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 xml:space="preserve">Kompetencji lub uprawnień do prowadzenia określonej działalności zawodowej, o ile wynika to z odrębnych przepisów, </w:t>
      </w:r>
    </w:p>
    <w:p w:rsidR="002558A2" w:rsidRPr="002558A2" w:rsidRDefault="002558A2" w:rsidP="009C6E7C">
      <w:pPr>
        <w:widowControl w:val="0"/>
        <w:adjustRightInd w:val="0"/>
        <w:spacing w:after="0" w:line="240" w:lineRule="auto"/>
        <w:jc w:val="both"/>
        <w:textAlignment w:val="baseline"/>
        <w:rPr>
          <w:rFonts w:ascii="Times New Roman" w:hAnsi="Times New Roman" w:cs="Times New Roman"/>
          <w:szCs w:val="24"/>
        </w:rPr>
      </w:pPr>
      <w:r w:rsidRPr="00732861">
        <w:rPr>
          <w:rFonts w:ascii="Times New Roman" w:hAnsi="Times New Roman" w:cs="Times New Roman"/>
          <w:szCs w:val="24"/>
        </w:rPr>
        <w:t>Zamawiający nie precyzuje w tym zakresie żadnych wymagań, których spełnianie Wykonawca zobowiązany jest wykazać w sposób szczegółowy.</w:t>
      </w:r>
    </w:p>
    <w:p w:rsidR="00B75D80" w:rsidRPr="00571423"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732861">
        <w:rPr>
          <w:rFonts w:ascii="Times New Roman" w:hAnsi="Times New Roman" w:cs="Times New Roman"/>
          <w:sz w:val="24"/>
          <w:szCs w:val="24"/>
        </w:rPr>
        <w:t xml:space="preserve">Sytuacji ekonomicznej i finansowej, </w:t>
      </w:r>
    </w:p>
    <w:p w:rsidR="00B75D80" w:rsidRPr="00732861" w:rsidRDefault="00732861" w:rsidP="009C6E7C">
      <w:pPr>
        <w:widowControl w:val="0"/>
        <w:adjustRightInd w:val="0"/>
        <w:spacing w:after="0" w:line="240" w:lineRule="auto"/>
        <w:jc w:val="both"/>
        <w:textAlignment w:val="baseline"/>
        <w:rPr>
          <w:rFonts w:ascii="Times New Roman" w:hAnsi="Times New Roman" w:cs="Times New Roman"/>
          <w:szCs w:val="24"/>
        </w:rPr>
      </w:pPr>
      <w:r w:rsidRPr="00732861">
        <w:rPr>
          <w:rFonts w:ascii="Times New Roman" w:hAnsi="Times New Roman" w:cs="Times New Roman"/>
          <w:szCs w:val="24"/>
        </w:rPr>
        <w:t>Zamawiający nie precyzuje w tym zakresie żadnych wymagań, których spełnianie Wykonawca zobowiązany jest wykazać w sposób szczegółowy.</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B75D80" w:rsidRPr="00732861">
        <w:rPr>
          <w:rFonts w:ascii="Times New Roman" w:hAnsi="Times New Roman" w:cs="Times New Roman"/>
          <w:sz w:val="24"/>
          <w:szCs w:val="24"/>
        </w:rPr>
        <w:t xml:space="preserve">Zdolności technicznej lub zawodowej, </w:t>
      </w:r>
    </w:p>
    <w:p w:rsidR="00325B32" w:rsidRPr="00325B32" w:rsidRDefault="00325B32" w:rsidP="009C6E7C">
      <w:pPr>
        <w:widowControl w:val="0"/>
        <w:adjustRightInd w:val="0"/>
        <w:spacing w:after="0" w:line="240" w:lineRule="auto"/>
        <w:jc w:val="both"/>
        <w:textAlignment w:val="baseline"/>
        <w:rPr>
          <w:rFonts w:ascii="Times New Roman" w:hAnsi="Times New Roman" w:cs="Times New Roman"/>
          <w:szCs w:val="24"/>
        </w:rPr>
      </w:pPr>
      <w:r w:rsidRPr="00732861">
        <w:rPr>
          <w:rFonts w:ascii="Times New Roman" w:hAnsi="Times New Roman" w:cs="Times New Roman"/>
          <w:szCs w:val="24"/>
        </w:rPr>
        <w:t>Zamawiający nie precyzuje w tym zakresie żadnych wymagań, których spełnianie Wykonawca zobowiązany jest wykazać w sposób szczegółowy.</w:t>
      </w:r>
    </w:p>
    <w:p w:rsidR="00C739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B1629E">
        <w:rPr>
          <w:rFonts w:ascii="Times New Roman" w:hAnsi="Times New Roman" w:cs="Times New Roman"/>
          <w:sz w:val="24"/>
          <w:szCs w:val="24"/>
        </w:rPr>
        <w:t>Wykonawca może w celu potwierdzenia spełnienia warunków udziału w postępowaniu w stosownych sytuacjach, w odniesieniu do niniejszego zamówienia, lub jego części, polegać na zdolnościach technicznych lub zawodowych innych podmiotów, niezależnie od charakteru prawnego łączących go z nim stosunków prawnych.</w:t>
      </w:r>
    </w:p>
    <w:p w:rsidR="00B1629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B1629E" w:rsidRPr="00B1629E">
        <w:rPr>
          <w:rFonts w:ascii="Times New Roman" w:hAnsi="Times New Roman" w:cs="Times New Roman"/>
          <w:sz w:val="24"/>
          <w:szCs w:val="24"/>
        </w:rPr>
        <w:t xml:space="preserve">Wykonawca, który polega na zdolnościach lub sytuacji innych podmiotów, musi </w:t>
      </w:r>
      <w:r w:rsidR="00B1629E" w:rsidRPr="00B1629E">
        <w:rPr>
          <w:rFonts w:ascii="Times New Roman" w:hAnsi="Times New Roman" w:cs="Times New Roman"/>
          <w:sz w:val="24"/>
          <w:szCs w:val="24"/>
        </w:rPr>
        <w:lastRenderedPageBreak/>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w:t>
      </w:r>
      <w:r w:rsidR="00E61E11">
        <w:rPr>
          <w:rFonts w:ascii="Times New Roman" w:hAnsi="Times New Roman" w:cs="Times New Roman"/>
          <w:sz w:val="24"/>
          <w:szCs w:val="24"/>
        </w:rPr>
        <w:t>Zobowiązanie</w:t>
      </w:r>
      <w:r w:rsidR="00B1629E">
        <w:rPr>
          <w:rFonts w:ascii="Times New Roman" w:hAnsi="Times New Roman" w:cs="Times New Roman"/>
          <w:sz w:val="24"/>
          <w:szCs w:val="24"/>
        </w:rPr>
        <w:t xml:space="preserve"> musi być podpisane przez osobę/osoby uprawnioną/e do składania </w:t>
      </w:r>
      <w:r w:rsidR="00B1629E" w:rsidRPr="00B1629E">
        <w:rPr>
          <w:rFonts w:ascii="Times New Roman" w:hAnsi="Times New Roman" w:cs="Times New Roman"/>
          <w:sz w:val="24"/>
          <w:szCs w:val="24"/>
        </w:rPr>
        <w:t xml:space="preserve"> </w:t>
      </w:r>
      <w:r w:rsidR="00DB3AAC">
        <w:rPr>
          <w:rFonts w:ascii="Times New Roman" w:hAnsi="Times New Roman" w:cs="Times New Roman"/>
          <w:sz w:val="24"/>
          <w:szCs w:val="24"/>
        </w:rPr>
        <w:t>oświadczeń woli w imieniu podmiotu oddającego zasoby do dyspozycji. Zobowiązanie musi wyrażać w sposób wyraźny i jednoznaczny wolę udzielenia Wykonawcy, ubiegającemu się o zamówienie, odpowiedniego zasobu – wskazywać jego rodzaj, czas udzielania a także inne istotne okoliczności, wynikające ze specyfiki tego zasobu oraz wykazać, że podmiot udzielający zasobu Wykonawcy, ubiegającemu się o zamówienie, rzeczywiście nim dysponuje.</w:t>
      </w:r>
    </w:p>
    <w:p w:rsidR="0018705F" w:rsidRPr="00241F27"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8705F" w:rsidRPr="00241F27">
        <w:rPr>
          <w:rFonts w:ascii="Times New Roman" w:hAnsi="Times New Roman" w:cs="Times New Roman"/>
          <w:sz w:val="24"/>
          <w:szCs w:val="24"/>
        </w:rPr>
        <w:t>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13-23 oraz ust. 5 pkt. 1 i pkt 8 PZP.</w:t>
      </w:r>
    </w:p>
    <w:p w:rsidR="00CE07EC" w:rsidRPr="00241F27"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241F27" w:rsidRPr="00241F27">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241F27" w:rsidRPr="00241F27"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241F27" w:rsidRPr="00241F27">
        <w:rPr>
          <w:rFonts w:ascii="Times New Roman" w:hAnsi="Times New Roman" w:cs="Times New Roman"/>
          <w:sz w:val="24"/>
          <w:szCs w:val="24"/>
        </w:rPr>
        <w:t>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41F27" w:rsidRPr="009C6E7C"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1) zakres dostępnych wykonawcy zasobów innego podmiotu;</w:t>
      </w:r>
    </w:p>
    <w:p w:rsidR="00241F27" w:rsidRPr="009C6E7C"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2) sposób wykorzystania zasobów innego podmiotu, przez wykonawcę, przy wykonaniu zamówienia publicznego;</w:t>
      </w:r>
    </w:p>
    <w:p w:rsidR="00241F27" w:rsidRPr="009C6E7C"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3) zakres i okres udziału innego podmiotu przy wykonywaniu zamówienia publicznego;</w:t>
      </w:r>
    </w:p>
    <w:p w:rsidR="00241F27"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4) czy podmiot, na zdolnościach którego wykonawca polega w odniesieniu do warunków udziału w postępowaniu dotyczących doświadczenia, zrealizuje usługi, których wskazane zdolności dotyczą.</w:t>
      </w:r>
    </w:p>
    <w:p w:rsidR="00900DBF"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8. Jeżeli zdolności techniczne lub zawodowe, podmiotu, o którym mowa w ust. 3, nie potwierdzają spełnienia przez Wykonawcę warunków udziału w postępowaniu lub zachodzą wobec tych podmiotów podstawy wykluczenia, Zamawiający zażąda, aby Wykonawca w terminie określonym przez Zamawiającego:</w:t>
      </w:r>
    </w:p>
    <w:p w:rsidR="00900DBF"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1) zastąpił ten podmiot innym podmiotem lub podmiotami lub</w:t>
      </w:r>
    </w:p>
    <w:p w:rsidR="00900DBF" w:rsidRPr="009C6E7C"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 xml:space="preserve">2) zobowiązał się do osobistego wykonania odpowiedniej części zamówienia, jeżeli wykaże zdolności techniczne, </w:t>
      </w:r>
    </w:p>
    <w:p w:rsidR="00241F27" w:rsidRPr="009C6E7C"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9</w:t>
      </w:r>
      <w:r w:rsidR="009C6E7C">
        <w:rPr>
          <w:rFonts w:ascii="Times New Roman" w:hAnsi="Times New Roman" w:cs="Times New Roman"/>
          <w:sz w:val="24"/>
          <w:szCs w:val="24"/>
        </w:rPr>
        <w:t xml:space="preserve">. </w:t>
      </w:r>
      <w:r w:rsidR="00241F27" w:rsidRPr="009C6E7C">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241F27" w:rsidRPr="00B1629E"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10</w:t>
      </w:r>
      <w:r w:rsidR="009C6E7C">
        <w:rPr>
          <w:rFonts w:ascii="Times New Roman" w:hAnsi="Times New Roman" w:cs="Times New Roman"/>
          <w:sz w:val="24"/>
          <w:szCs w:val="24"/>
        </w:rPr>
        <w:t xml:space="preserve">. </w:t>
      </w:r>
      <w:r w:rsidR="00241F27" w:rsidRPr="009C6E7C">
        <w:rPr>
          <w:rFonts w:ascii="Times New Roman" w:hAnsi="Times New Roman" w:cs="Times New Roman"/>
          <w:sz w:val="24"/>
          <w:szCs w:val="24"/>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75D80" w:rsidRDefault="00900DBF"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9C6E7C">
        <w:rPr>
          <w:rFonts w:ascii="Times New Roman" w:hAnsi="Times New Roman" w:cs="Times New Roman"/>
          <w:sz w:val="24"/>
          <w:szCs w:val="24"/>
        </w:rPr>
        <w:t xml:space="preserve">. </w:t>
      </w:r>
      <w:r w:rsidR="00B75D80" w:rsidRPr="00426556">
        <w:rPr>
          <w:rFonts w:ascii="Times New Roman" w:hAnsi="Times New Roman" w:cs="Times New Roman"/>
          <w:sz w:val="24"/>
          <w:szCs w:val="24"/>
        </w:rPr>
        <w:t xml:space="preserve">Zamawiający może, na każdym etapie postępowania, uznać, iż Wykonawca nie posiada </w:t>
      </w:r>
      <w:r w:rsidR="00B75D80" w:rsidRPr="00426556">
        <w:rPr>
          <w:rFonts w:ascii="Times New Roman" w:hAnsi="Times New Roman" w:cs="Times New Roman"/>
          <w:sz w:val="24"/>
          <w:szCs w:val="24"/>
        </w:rPr>
        <w:lastRenderedPageBreak/>
        <w:t xml:space="preserve">wymaganych zdolności, jeżeli zaangażowanie zasobów technicznych lub zawodowych Wykonawcy w inne przedsięwzięcia gospodarcze Wykonawcy może mieć negatywny wpływ na realizację zamówienia.  </w:t>
      </w:r>
    </w:p>
    <w:p w:rsidR="00B75D80" w:rsidRPr="00A011BA" w:rsidRDefault="00B75D80" w:rsidP="00B75D80">
      <w:pPr>
        <w:widowControl w:val="0"/>
        <w:adjustRightInd w:val="0"/>
        <w:spacing w:after="0" w:line="240" w:lineRule="auto"/>
        <w:ind w:left="851"/>
        <w:jc w:val="both"/>
        <w:textAlignment w:val="baseline"/>
        <w:rPr>
          <w:rFonts w:ascii="Times New Roman" w:hAnsi="Times New Roman" w:cs="Times New Roman"/>
          <w:sz w:val="24"/>
          <w:szCs w:val="24"/>
        </w:rPr>
      </w:pPr>
    </w:p>
    <w:p w:rsidR="00A011BA" w:rsidRPr="00A011BA" w:rsidRDefault="00A011BA" w:rsidP="00A011BA">
      <w:pPr>
        <w:spacing w:line="240" w:lineRule="auto"/>
        <w:rPr>
          <w:rFonts w:ascii="Times New Roman" w:hAnsi="Times New Roman" w:cs="Times New Roman"/>
          <w:b/>
          <w:sz w:val="24"/>
          <w:szCs w:val="24"/>
        </w:rPr>
      </w:pPr>
      <w:r w:rsidRPr="00A011BA">
        <w:rPr>
          <w:rFonts w:ascii="Times New Roman" w:hAnsi="Times New Roman" w:cs="Times New Roman"/>
          <w:b/>
          <w:sz w:val="24"/>
          <w:szCs w:val="24"/>
        </w:rPr>
        <w:t>V</w:t>
      </w:r>
      <w:r w:rsidR="009C6E7C">
        <w:rPr>
          <w:rFonts w:ascii="Times New Roman" w:hAnsi="Times New Roman" w:cs="Times New Roman"/>
          <w:b/>
          <w:sz w:val="24"/>
          <w:szCs w:val="24"/>
        </w:rPr>
        <w:t>I</w:t>
      </w:r>
      <w:r w:rsidRPr="00A011BA">
        <w:rPr>
          <w:rFonts w:ascii="Times New Roman" w:hAnsi="Times New Roman" w:cs="Times New Roman"/>
          <w:b/>
          <w:sz w:val="24"/>
          <w:szCs w:val="24"/>
        </w:rPr>
        <w:t>I. PODSTAWY WYKLUCZENIA</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b/>
          <w:sz w:val="24"/>
          <w:szCs w:val="24"/>
        </w:rPr>
        <w:t>1.</w:t>
      </w:r>
      <w:r w:rsidR="00C51ACB">
        <w:rPr>
          <w:rFonts w:ascii="Times New Roman" w:hAnsi="Times New Roman" w:cs="Times New Roman"/>
          <w:b/>
          <w:sz w:val="24"/>
          <w:szCs w:val="24"/>
        </w:rPr>
        <w:t xml:space="preserve"> </w:t>
      </w:r>
      <w:r w:rsidR="004607C7" w:rsidRPr="004607C7">
        <w:rPr>
          <w:rFonts w:ascii="Times New Roman" w:hAnsi="Times New Roman" w:cs="Times New Roman"/>
          <w:sz w:val="24"/>
          <w:szCs w:val="24"/>
        </w:rPr>
        <w:t xml:space="preserve">O udzielenie niniejszego zamówienia mogą ubiegać się Wykonawcy, którzy nie podlegają wykluczeniu na podstawie art. 24 ust. 1 ustawy i art. 24 ust. 5 </w:t>
      </w:r>
      <w:proofErr w:type="spellStart"/>
      <w:r w:rsidR="004607C7" w:rsidRPr="004607C7">
        <w:rPr>
          <w:rFonts w:ascii="Times New Roman" w:hAnsi="Times New Roman" w:cs="Times New Roman"/>
          <w:sz w:val="24"/>
          <w:szCs w:val="24"/>
        </w:rPr>
        <w:t>pkt</w:t>
      </w:r>
      <w:proofErr w:type="spellEnd"/>
      <w:r w:rsidR="004607C7" w:rsidRPr="004607C7">
        <w:rPr>
          <w:rFonts w:ascii="Times New Roman" w:hAnsi="Times New Roman" w:cs="Times New Roman"/>
          <w:sz w:val="24"/>
          <w:szCs w:val="24"/>
        </w:rPr>
        <w:t xml:space="preserve"> 1 i </w:t>
      </w:r>
      <w:proofErr w:type="spellStart"/>
      <w:r w:rsidR="004607C7" w:rsidRPr="004607C7">
        <w:rPr>
          <w:rFonts w:ascii="Times New Roman" w:hAnsi="Times New Roman" w:cs="Times New Roman"/>
          <w:sz w:val="24"/>
          <w:szCs w:val="24"/>
        </w:rPr>
        <w:t>pkt</w:t>
      </w:r>
      <w:proofErr w:type="spellEnd"/>
      <w:r w:rsidR="004607C7" w:rsidRPr="004607C7">
        <w:rPr>
          <w:rFonts w:ascii="Times New Roman" w:hAnsi="Times New Roman" w:cs="Times New Roman"/>
          <w:sz w:val="24"/>
          <w:szCs w:val="24"/>
        </w:rPr>
        <w:t xml:space="preserve"> 5-8 ustawy.</w:t>
      </w:r>
    </w:p>
    <w:p w:rsidR="004607C7" w:rsidRDefault="00C51ACB" w:rsidP="004607C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2. Zgodnie z art. 24 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i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5-8 ustawy z </w:t>
      </w:r>
      <w:r w:rsidR="00CE7AB9">
        <w:rPr>
          <w:rFonts w:ascii="Times New Roman" w:hAnsi="Times New Roman" w:cs="Times New Roman"/>
          <w:sz w:val="24"/>
          <w:szCs w:val="24"/>
        </w:rPr>
        <w:t>postępowania</w:t>
      </w:r>
      <w:r>
        <w:rPr>
          <w:rFonts w:ascii="Times New Roman" w:hAnsi="Times New Roman" w:cs="Times New Roman"/>
          <w:sz w:val="24"/>
          <w:szCs w:val="24"/>
        </w:rPr>
        <w:t xml:space="preserve"> o udzielenie zamówienia </w:t>
      </w:r>
      <w:r w:rsidR="00CE7AB9">
        <w:rPr>
          <w:rFonts w:ascii="Times New Roman" w:hAnsi="Times New Roman" w:cs="Times New Roman"/>
          <w:sz w:val="24"/>
          <w:szCs w:val="24"/>
        </w:rPr>
        <w:t>Zamawiający</w:t>
      </w:r>
      <w:r>
        <w:rPr>
          <w:rFonts w:ascii="Times New Roman" w:hAnsi="Times New Roman" w:cs="Times New Roman"/>
          <w:sz w:val="24"/>
          <w:szCs w:val="24"/>
        </w:rPr>
        <w:t xml:space="preserve"> wykluczy Wykonawcę:</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564866" w:rsidRPr="00A011BA">
        <w:rPr>
          <w:rFonts w:ascii="Times New Roman" w:hAnsi="Times New Roman" w:cs="Times New Roman"/>
          <w:sz w:val="24"/>
          <w:szCs w:val="24"/>
        </w:rPr>
        <w:t>201</w:t>
      </w:r>
      <w:r w:rsidR="00564866">
        <w:rPr>
          <w:rFonts w:ascii="Times New Roman" w:hAnsi="Times New Roman" w:cs="Times New Roman"/>
          <w:sz w:val="24"/>
          <w:szCs w:val="24"/>
        </w:rPr>
        <w:t>7</w:t>
      </w:r>
      <w:r w:rsidR="00564866" w:rsidRPr="00A011BA">
        <w:rPr>
          <w:rFonts w:ascii="Times New Roman" w:hAnsi="Times New Roman" w:cs="Times New Roman"/>
          <w:sz w:val="24"/>
          <w:szCs w:val="24"/>
        </w:rPr>
        <w:t xml:space="preserve"> </w:t>
      </w:r>
      <w:r w:rsidRPr="00A011BA">
        <w:rPr>
          <w:rFonts w:ascii="Times New Roman" w:hAnsi="Times New Roman" w:cs="Times New Roman"/>
          <w:sz w:val="24"/>
          <w:szCs w:val="24"/>
        </w:rPr>
        <w:t xml:space="preserve">r. poz. </w:t>
      </w:r>
      <w:r w:rsidR="00564866">
        <w:rPr>
          <w:rFonts w:ascii="Times New Roman" w:hAnsi="Times New Roman" w:cs="Times New Roman"/>
          <w:sz w:val="24"/>
          <w:szCs w:val="24"/>
        </w:rPr>
        <w:t>1508 oraz z 2018 r. poz. 149, 398,1544 i 1629)</w:t>
      </w:r>
      <w:r w:rsidRPr="00A011BA">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sad zarządził likwidację jego majątku w trybie art. 366 ust. 1 ustawy z dnia 28 lutego 2003 r. – Prawo upadłościowe (</w:t>
      </w:r>
      <w:r w:rsidR="00564866">
        <w:rPr>
          <w:rFonts w:ascii="Times New Roman" w:hAnsi="Times New Roman" w:cs="Times New Roman"/>
          <w:sz w:val="24"/>
          <w:szCs w:val="24"/>
        </w:rPr>
        <w:t>D</w:t>
      </w:r>
      <w:r w:rsidRPr="00A011BA">
        <w:rPr>
          <w:rFonts w:ascii="Times New Roman" w:hAnsi="Times New Roman" w:cs="Times New Roman"/>
          <w:sz w:val="24"/>
          <w:szCs w:val="24"/>
        </w:rPr>
        <w:t xml:space="preserve">z. U. z </w:t>
      </w:r>
      <w:r w:rsidR="00564866">
        <w:rPr>
          <w:rFonts w:ascii="Times New Roman" w:hAnsi="Times New Roman" w:cs="Times New Roman"/>
          <w:sz w:val="24"/>
          <w:szCs w:val="24"/>
        </w:rPr>
        <w:t>2017</w:t>
      </w:r>
      <w:r w:rsidR="00564866" w:rsidRPr="00A011BA">
        <w:rPr>
          <w:rFonts w:ascii="Times New Roman" w:hAnsi="Times New Roman" w:cs="Times New Roman"/>
          <w:sz w:val="24"/>
          <w:szCs w:val="24"/>
        </w:rPr>
        <w:t xml:space="preserve"> </w:t>
      </w:r>
      <w:r w:rsidRPr="00A011BA">
        <w:rPr>
          <w:rFonts w:ascii="Times New Roman" w:hAnsi="Times New Roman" w:cs="Times New Roman"/>
          <w:sz w:val="24"/>
          <w:szCs w:val="24"/>
        </w:rPr>
        <w:t xml:space="preserve">r. poz. </w:t>
      </w:r>
      <w:r w:rsidR="00564866">
        <w:rPr>
          <w:rFonts w:ascii="Times New Roman" w:hAnsi="Times New Roman" w:cs="Times New Roman"/>
          <w:sz w:val="24"/>
          <w:szCs w:val="24"/>
        </w:rPr>
        <w:t>2344 i 2491 oraz z 2018 r. poz. 398, 685, 1544 i 1629),</w:t>
      </w:r>
    </w:p>
    <w:p w:rsidR="004607C7" w:rsidRDefault="00564866"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84DDA">
        <w:rPr>
          <w:rFonts w:ascii="Times New Roman" w:hAnsi="Times New Roman" w:cs="Times New Roman"/>
          <w:sz w:val="24"/>
          <w:szCs w:val="24"/>
        </w:rPr>
        <w:t>będącego</w:t>
      </w:r>
      <w:r>
        <w:rPr>
          <w:rFonts w:ascii="Times New Roman" w:hAnsi="Times New Roman" w:cs="Times New Roman"/>
          <w:sz w:val="24"/>
          <w:szCs w:val="24"/>
        </w:rPr>
        <w:t xml:space="preserve"> osoba fizyczną, którego prawomocnie skazano za wykroczenie przeciwko prawom pracownika lub wykroczenie przeciwko środowisku, jeżeli za jego popełnienie wymierzono karę aresztu, ograniczenia wolności lub karę grzywny nie niższą niż 3000 złotych;</w:t>
      </w:r>
    </w:p>
    <w:p w:rsidR="004607C7" w:rsidRDefault="00B17722"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jeżeli urzędującego członka jego organu zarządzającego lub nadzorczego, wspólnika spółki w spółce jawnej lub partnerskiej albo </w:t>
      </w:r>
      <w:proofErr w:type="spellStart"/>
      <w:r>
        <w:rPr>
          <w:rFonts w:ascii="Times New Roman" w:hAnsi="Times New Roman" w:cs="Times New Roman"/>
          <w:sz w:val="24"/>
          <w:szCs w:val="24"/>
        </w:rPr>
        <w:t>komplementariusza</w:t>
      </w:r>
      <w:proofErr w:type="spellEnd"/>
      <w:r>
        <w:rPr>
          <w:rFonts w:ascii="Times New Roman" w:hAnsi="Times New Roman" w:cs="Times New Roman"/>
          <w:sz w:val="24"/>
          <w:szCs w:val="24"/>
        </w:rPr>
        <w:t xml:space="preserve"> w spółce komandytowej lub komandytowo-akcyjnej lub prokurenta prawomocnie skazano za wykroczenie, o których mowa w art. 24 ust. 5</w:t>
      </w:r>
      <w:r w:rsidR="008A3F11">
        <w:rPr>
          <w:rFonts w:ascii="Times New Roman" w:hAnsi="Times New Roman" w:cs="Times New Roman"/>
          <w:sz w:val="24"/>
          <w:szCs w:val="24"/>
        </w:rPr>
        <w:t xml:space="preserv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 ustawy;</w:t>
      </w:r>
    </w:p>
    <w:p w:rsidR="004607C7" w:rsidRDefault="008A3F11"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4607C7" w:rsidRDefault="008B37EE"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A011BA" w:rsidRPr="00A011BA">
        <w:rPr>
          <w:rFonts w:ascii="Times New Roman" w:hAnsi="Times New Roman" w:cs="Times New Roman"/>
          <w:sz w:val="24"/>
          <w:szCs w:val="24"/>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sz w:val="24"/>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 prawo zamówień publicznych.</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sz w:val="24"/>
          <w:szCs w:val="24"/>
        </w:rPr>
        <w:t>Niespełnienie choćby jednego z warunków skutkować będzie wykluczeniem Wykonawcy z postępowania.</w:t>
      </w:r>
    </w:p>
    <w:p w:rsidR="00B75D80" w:rsidRPr="00426556" w:rsidRDefault="00B75D80" w:rsidP="00D70304">
      <w:pPr>
        <w:widowControl w:val="0"/>
        <w:adjustRightInd w:val="0"/>
        <w:spacing w:after="0" w:line="240" w:lineRule="auto"/>
        <w:jc w:val="both"/>
        <w:textAlignment w:val="baseline"/>
        <w:rPr>
          <w:rFonts w:ascii="Times New Roman" w:hAnsi="Times New Roman" w:cs="Times New Roman"/>
          <w:sz w:val="24"/>
          <w:szCs w:val="24"/>
        </w:rPr>
      </w:pPr>
    </w:p>
    <w:p w:rsidR="00B75D80" w:rsidRDefault="009C6E7C" w:rsidP="00A011BA">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VIII. WYKAZ OŚWIADCZEŃ I</w:t>
      </w:r>
      <w:r w:rsidR="00B75D80" w:rsidRPr="00426556">
        <w:rPr>
          <w:rFonts w:ascii="Times New Roman" w:hAnsi="Times New Roman" w:cs="Times New Roman"/>
          <w:b/>
          <w:sz w:val="24"/>
          <w:szCs w:val="24"/>
        </w:rPr>
        <w:t xml:space="preserve"> DOKUMENTÓW</w:t>
      </w:r>
      <w:r w:rsidR="00F571CC">
        <w:rPr>
          <w:rFonts w:ascii="Times New Roman" w:hAnsi="Times New Roman" w:cs="Times New Roman"/>
          <w:b/>
          <w:sz w:val="24"/>
          <w:szCs w:val="24"/>
        </w:rPr>
        <w:t xml:space="preserve"> </w:t>
      </w:r>
      <w:r w:rsidR="00B75D80" w:rsidRPr="00426556">
        <w:rPr>
          <w:rFonts w:ascii="Times New Roman" w:hAnsi="Times New Roman" w:cs="Times New Roman"/>
          <w:b/>
          <w:sz w:val="24"/>
          <w:szCs w:val="24"/>
        </w:rPr>
        <w:t>POTWIERDZAJĄCYCH SPEŁNIANIE WARUNKÓW UDZIAŁU W POSTĘPOWANIU ORAZ BRAK PODSTAW WYKLUCZENIA</w:t>
      </w:r>
    </w:p>
    <w:p w:rsidR="00A011BA" w:rsidRDefault="00A011BA" w:rsidP="00A011BA">
      <w:pPr>
        <w:widowControl w:val="0"/>
        <w:adjustRightInd w:val="0"/>
        <w:spacing w:after="0" w:line="240" w:lineRule="auto"/>
        <w:jc w:val="both"/>
        <w:textAlignment w:val="baseline"/>
        <w:rPr>
          <w:rFonts w:ascii="Times New Roman" w:hAnsi="Times New Roman" w:cs="Times New Roman"/>
          <w:b/>
          <w:sz w:val="24"/>
          <w:szCs w:val="24"/>
          <w:u w:val="single"/>
        </w:rPr>
      </w:pPr>
      <w:r w:rsidRPr="00A011BA">
        <w:rPr>
          <w:rFonts w:ascii="Times New Roman" w:hAnsi="Times New Roman" w:cs="Times New Roman"/>
          <w:b/>
          <w:sz w:val="24"/>
          <w:szCs w:val="24"/>
          <w:u w:val="single"/>
        </w:rPr>
        <w:t>Wykaz oświadczeń w celu wstępnego potwierdzenia, że wykonawca spełnia warunki udziału w postępowaniu oraz nie podlega wykluczeniu z postępowania</w:t>
      </w:r>
    </w:p>
    <w:p w:rsidR="00A011BA" w:rsidRPr="00A011BA" w:rsidRDefault="00A011BA" w:rsidP="00A011BA">
      <w:pPr>
        <w:widowControl w:val="0"/>
        <w:adjustRightInd w:val="0"/>
        <w:spacing w:after="0" w:line="240" w:lineRule="auto"/>
        <w:ind w:left="851"/>
        <w:jc w:val="both"/>
        <w:textAlignment w:val="baseline"/>
        <w:rPr>
          <w:rFonts w:ascii="Times New Roman" w:hAnsi="Times New Roman" w:cs="Times New Roman"/>
          <w:b/>
          <w:sz w:val="24"/>
          <w:szCs w:val="24"/>
          <w:u w:val="single"/>
        </w:rPr>
      </w:pPr>
    </w:p>
    <w:p w:rsidR="00847B5C" w:rsidRDefault="006A7DFC" w:rsidP="00A011BA">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A011BA">
        <w:rPr>
          <w:rFonts w:ascii="Times New Roman" w:hAnsi="Times New Roman" w:cs="Times New Roman"/>
          <w:sz w:val="24"/>
          <w:szCs w:val="24"/>
        </w:rPr>
        <w:t>Jednolity Europejski Dokument Z</w:t>
      </w:r>
      <w:r w:rsidR="00FA034F" w:rsidRPr="00A011BA">
        <w:rPr>
          <w:rFonts w:ascii="Times New Roman" w:hAnsi="Times New Roman" w:cs="Times New Roman"/>
          <w:sz w:val="24"/>
          <w:szCs w:val="24"/>
        </w:rPr>
        <w:t xml:space="preserve">amówienia. Wykonawca musi dołączyć standardowy formularz jednolitego europejskiego dokumentu zamówienia – JEDZ aktualny na dzień składania ofert opatrzony kwalifikowanym podpisem elektronicznym, a następnie wraz z plikami stanowiącymi ofertę skompresować do jednego pliku archiwum (ZIP). Informacje zawarte w oświadczeniu będą stanowić wstępne potwierdzenie, że wykonawca nie podlega wykluczeniu oraz spełnia warunki udziału w </w:t>
      </w:r>
      <w:r w:rsidR="00CE6309">
        <w:rPr>
          <w:rFonts w:ascii="Times New Roman" w:hAnsi="Times New Roman" w:cs="Times New Roman"/>
          <w:sz w:val="24"/>
          <w:szCs w:val="24"/>
        </w:rPr>
        <w:t>postępowaniu</w:t>
      </w:r>
    </w:p>
    <w:p w:rsidR="00CE6309" w:rsidRDefault="00CE6309" w:rsidP="00CE6309">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CE6309">
        <w:rPr>
          <w:rFonts w:ascii="Times New Roman" w:hAnsi="Times New Roman" w:cs="Times New Roman"/>
          <w:sz w:val="24"/>
          <w:szCs w:val="24"/>
        </w:rPr>
        <w:t>Wykonawca, który powołuje się na zasoby innych podmiotów, w celu wykazania braku istnienia wobec nich podstaw wykluczenia oraz spełnienia, w zakresie, w jakim powołuję się na ich zasoby, warunków udziału w postępowaniu składa także jednolite dokumenty dotyczące tych podmiotów.</w:t>
      </w:r>
    </w:p>
    <w:p w:rsidR="00CE6309" w:rsidRPr="00CE6309" w:rsidRDefault="00CE6309" w:rsidP="00CE6309">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CE6309">
        <w:rPr>
          <w:rFonts w:ascii="Times New Roman" w:hAnsi="Times New Roman" w:cs="Times New Roman"/>
          <w:sz w:val="24"/>
          <w:szCs w:val="24"/>
        </w:rPr>
        <w:t>W przypadku wspólnego ubiegania się o zamówienie przez wykonawców, jednolity dokument składa każdy z wykonawców wspólnie ubiegających się o zamówienie.</w:t>
      </w:r>
      <w:r>
        <w:rPr>
          <w:rFonts w:ascii="Times New Roman" w:hAnsi="Times New Roman" w:cs="Times New Roman"/>
          <w:sz w:val="24"/>
          <w:szCs w:val="24"/>
        </w:rPr>
        <w:t xml:space="preserve"> Oświadczenie </w:t>
      </w:r>
      <w:r w:rsidRPr="00CE6309">
        <w:rPr>
          <w:rFonts w:ascii="Times New Roman" w:hAnsi="Times New Roman" w:cs="Times New Roman"/>
          <w:sz w:val="24"/>
          <w:szCs w:val="24"/>
        </w:rPr>
        <w:t>te</w:t>
      </w:r>
      <w:r>
        <w:rPr>
          <w:rFonts w:ascii="Times New Roman" w:hAnsi="Times New Roman" w:cs="Times New Roman"/>
          <w:sz w:val="24"/>
          <w:szCs w:val="24"/>
        </w:rPr>
        <w:t xml:space="preserve"> wstępnie</w:t>
      </w:r>
      <w:r w:rsidRPr="00CE6309">
        <w:rPr>
          <w:rFonts w:ascii="Times New Roman" w:hAnsi="Times New Roman" w:cs="Times New Roman"/>
          <w:sz w:val="24"/>
          <w:szCs w:val="24"/>
        </w:rPr>
        <w:t xml:space="preserve"> potwierdzają spełnienie warunków udziału w postępowaniu oraz brak podstaw wykluczenia w zakresie, w którym każdy z wykonawców wykazuje spełnianie warunków udziału w postępowaniu oraz brak podstaw wykluczenia.</w:t>
      </w:r>
    </w:p>
    <w:p w:rsidR="00CE6309" w:rsidRDefault="00CE6309" w:rsidP="00A011BA">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Oświadczenie JEDZ wykonawców wspólnie ubiegających się o udzielenie zamówienia oraz podmiotów na których zdolnościach lub sytuacji polega Wykonawca należy dołączyć do oferty w postaci elektronicznej opatrzonej kwalifikowanym podpisem elektronicznym, każdego z nich w zakresie w jakim potwierdzają okoliczności, o których mowa w treści art. 22 ust. 1 ustawy.</w:t>
      </w:r>
      <w:r w:rsidR="00436080">
        <w:rPr>
          <w:rFonts w:ascii="Times New Roman" w:hAnsi="Times New Roman" w:cs="Times New Roman"/>
          <w:sz w:val="24"/>
          <w:szCs w:val="24"/>
        </w:rPr>
        <w:t xml:space="preserve"> Wykonawca, który wykazując spełnianie warunków, o których mowa w art. 22 ust.1b PZP, polega na zasobach innych podmiotów na zasadach określonych w art. 22a ust. 1PZP zobowiązany będzie do przedstawienia w odniesieniu do tych podmiotów dokumentów wymienionych w Rozdziale X ust. 1 </w:t>
      </w:r>
      <w:proofErr w:type="spellStart"/>
      <w:r w:rsidR="00436080">
        <w:rPr>
          <w:rFonts w:ascii="Times New Roman" w:hAnsi="Times New Roman" w:cs="Times New Roman"/>
          <w:sz w:val="24"/>
          <w:szCs w:val="24"/>
        </w:rPr>
        <w:t>pkt</w:t>
      </w:r>
      <w:proofErr w:type="spellEnd"/>
      <w:r w:rsidR="00436080">
        <w:rPr>
          <w:rFonts w:ascii="Times New Roman" w:hAnsi="Times New Roman" w:cs="Times New Roman"/>
          <w:sz w:val="24"/>
          <w:szCs w:val="24"/>
        </w:rPr>
        <w:t xml:space="preserve"> 1-7 SIWZ. Dokumenty wymienione w Rozdziale V ust. 1 </w:t>
      </w:r>
      <w:proofErr w:type="spellStart"/>
      <w:r w:rsidR="00436080">
        <w:rPr>
          <w:rFonts w:ascii="Times New Roman" w:hAnsi="Times New Roman" w:cs="Times New Roman"/>
          <w:sz w:val="24"/>
          <w:szCs w:val="24"/>
        </w:rPr>
        <w:t>pkt</w:t>
      </w:r>
      <w:proofErr w:type="spellEnd"/>
      <w:r w:rsidR="00436080">
        <w:rPr>
          <w:rFonts w:ascii="Times New Roman" w:hAnsi="Times New Roman" w:cs="Times New Roman"/>
          <w:sz w:val="24"/>
          <w:szCs w:val="24"/>
        </w:rPr>
        <w:t xml:space="preserve"> 1-7 SIWZ Wykonawca będzie obowiązany złożyć w terminie wskazanym przez </w:t>
      </w:r>
      <w:r w:rsidR="00142A41">
        <w:rPr>
          <w:rFonts w:ascii="Times New Roman" w:hAnsi="Times New Roman" w:cs="Times New Roman"/>
          <w:sz w:val="24"/>
          <w:szCs w:val="24"/>
        </w:rPr>
        <w:t>Zamawiającego</w:t>
      </w:r>
      <w:r w:rsidR="00436080">
        <w:rPr>
          <w:rFonts w:ascii="Times New Roman" w:hAnsi="Times New Roman" w:cs="Times New Roman"/>
          <w:sz w:val="24"/>
          <w:szCs w:val="24"/>
        </w:rPr>
        <w:t>, nie krótszym niż 10 dni</w:t>
      </w:r>
      <w:r w:rsidR="00142A41">
        <w:rPr>
          <w:rFonts w:ascii="Times New Roman" w:hAnsi="Times New Roman" w:cs="Times New Roman"/>
          <w:sz w:val="24"/>
          <w:szCs w:val="24"/>
        </w:rPr>
        <w:t>, określonym w wezwaniu wystosowanym przez Zamawiającego do wykonawcy po otwarciu ofert w trybie art. 26 ust. 1PZP.</w:t>
      </w:r>
    </w:p>
    <w:p w:rsidR="00C36FE3" w:rsidRPr="00C36FE3" w:rsidRDefault="00C36FE3" w:rsidP="00C36FE3">
      <w:pPr>
        <w:pStyle w:val="Akapitzlist"/>
        <w:widowControl w:val="0"/>
        <w:adjustRightInd w:val="0"/>
        <w:spacing w:after="0" w:line="240" w:lineRule="auto"/>
        <w:ind w:left="0"/>
        <w:jc w:val="both"/>
        <w:textAlignment w:val="baseline"/>
        <w:rPr>
          <w:rFonts w:ascii="Times New Roman" w:hAnsi="Times New Roman" w:cs="Times New Roman"/>
          <w:b/>
          <w:sz w:val="24"/>
          <w:szCs w:val="24"/>
        </w:rPr>
      </w:pPr>
      <w:r w:rsidRPr="00C36FE3">
        <w:rPr>
          <w:rFonts w:ascii="Times New Roman" w:hAnsi="Times New Roman" w:cs="Times New Roman"/>
          <w:b/>
          <w:sz w:val="24"/>
          <w:szCs w:val="24"/>
        </w:rPr>
        <w:t>Inne dokumenty wymagane do złożenia wraz z ofertą:</w:t>
      </w:r>
    </w:p>
    <w:p w:rsidR="00FA034F" w:rsidRDefault="00847B5C" w:rsidP="00A011BA">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9B652E">
        <w:rPr>
          <w:rFonts w:ascii="Times New Roman" w:hAnsi="Times New Roman" w:cs="Times New Roman"/>
          <w:sz w:val="24"/>
          <w:szCs w:val="24"/>
        </w:rPr>
        <w:t xml:space="preserve">Dowód wniesienia </w:t>
      </w:r>
      <w:r w:rsidR="00225580" w:rsidRPr="009B652E">
        <w:rPr>
          <w:rFonts w:ascii="Times New Roman" w:hAnsi="Times New Roman" w:cs="Times New Roman"/>
          <w:sz w:val="24"/>
          <w:szCs w:val="24"/>
        </w:rPr>
        <w:t>wadium – kopia przelewu, a w przypadku innych form – oryginalny dokument dołączony do oferty</w:t>
      </w:r>
      <w:r w:rsidR="00FA034F" w:rsidRPr="009B652E">
        <w:rPr>
          <w:rFonts w:ascii="Times New Roman" w:hAnsi="Times New Roman" w:cs="Times New Roman"/>
          <w:sz w:val="24"/>
          <w:szCs w:val="24"/>
        </w:rPr>
        <w:t>.</w:t>
      </w:r>
      <w:r w:rsidR="00634089" w:rsidRPr="009B652E">
        <w:rPr>
          <w:rFonts w:ascii="Times New Roman" w:hAnsi="Times New Roman" w:cs="Times New Roman"/>
          <w:sz w:val="24"/>
          <w:szCs w:val="24"/>
        </w:rPr>
        <w:t xml:space="preserve"> </w:t>
      </w:r>
      <w:r w:rsidR="00FA034F" w:rsidRPr="009B652E">
        <w:rPr>
          <w:rFonts w:ascii="Times New Roman" w:hAnsi="Times New Roman" w:cs="Times New Roman"/>
          <w:sz w:val="24"/>
          <w:szCs w:val="24"/>
        </w:rPr>
        <w:t xml:space="preserve"> </w:t>
      </w:r>
    </w:p>
    <w:p w:rsidR="00C36FE3" w:rsidRPr="00C36FE3" w:rsidRDefault="00A011BA"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Pełnomocnictwo do reprezentowania Wykonawcy w niniejszym postępowaniu albo pełnomocnictwo do reprezentowania </w:t>
      </w:r>
      <w:r w:rsidR="00CE6309">
        <w:rPr>
          <w:rFonts w:ascii="Times New Roman" w:hAnsi="Times New Roman" w:cs="Times New Roman"/>
          <w:sz w:val="24"/>
          <w:szCs w:val="24"/>
        </w:rPr>
        <w:t>Wykonawcy w niniejszym postępowaniu i zawarcia umowy.</w:t>
      </w:r>
    </w:p>
    <w:p w:rsidR="00C36FE3" w:rsidRPr="00B37191" w:rsidRDefault="00C36FE3" w:rsidP="00C36FE3">
      <w:pPr>
        <w:pStyle w:val="Akapitzlist"/>
        <w:widowControl w:val="0"/>
        <w:adjustRightInd w:val="0"/>
        <w:spacing w:after="0" w:line="240" w:lineRule="auto"/>
        <w:ind w:left="0"/>
        <w:jc w:val="both"/>
        <w:textAlignment w:val="baseline"/>
        <w:rPr>
          <w:rFonts w:ascii="Times New Roman" w:hAnsi="Times New Roman" w:cs="Times New Roman"/>
          <w:b/>
          <w:sz w:val="24"/>
          <w:szCs w:val="24"/>
        </w:rPr>
      </w:pPr>
      <w:r w:rsidRPr="00CE6309">
        <w:rPr>
          <w:rFonts w:ascii="Times New Roman" w:hAnsi="Times New Roman" w:cs="Times New Roman"/>
          <w:b/>
          <w:sz w:val="24"/>
          <w:szCs w:val="24"/>
        </w:rPr>
        <w:t xml:space="preserve"> </w:t>
      </w:r>
      <w:r w:rsidR="00CE6309" w:rsidRPr="00CE6309">
        <w:rPr>
          <w:rFonts w:ascii="Times New Roman" w:hAnsi="Times New Roman" w:cs="Times New Roman"/>
          <w:b/>
          <w:sz w:val="24"/>
          <w:szCs w:val="24"/>
        </w:rPr>
        <w:t>Dokumenty te muszą zostać podpisane podpisem kwalifikowanym przez właściwe osoby ze względu na rodzaj dokumentu (odpowiednio wykonawca, notariusz itp.)</w:t>
      </w:r>
    </w:p>
    <w:p w:rsidR="00C36FE3" w:rsidRDefault="00C36FE3"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C36FE3">
        <w:rPr>
          <w:rFonts w:ascii="Times New Roman" w:hAnsi="Times New Roman" w:cs="Times New Roman"/>
          <w:sz w:val="24"/>
          <w:szCs w:val="24"/>
        </w:rPr>
        <w:t>Formularz ofertowy  - załącznik nr 2 do SIWZ.</w:t>
      </w:r>
    </w:p>
    <w:p w:rsidR="00C36FE3" w:rsidRDefault="00C36FE3"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W przypadku zastrzeżenia części oferty jako tajemnicy przedsiębiorstwa na podstawie art. 8 ust. 3 ustawy Wykonawca winien załączyć do oferty stosowne wyjaśnienia mające wykazać, iż zastrzeżone informacje stanowią tajemnicę przedsiębiorstwa w rozumieniu przepisów o zwalczanie nieuczciwej konkurencji.</w:t>
      </w:r>
    </w:p>
    <w:p w:rsid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b/>
          <w:sz w:val="24"/>
          <w:szCs w:val="24"/>
        </w:rPr>
      </w:pPr>
      <w:r>
        <w:rPr>
          <w:rFonts w:ascii="Times New Roman" w:hAnsi="Times New Roman" w:cs="Times New Roman"/>
          <w:b/>
          <w:sz w:val="24"/>
          <w:szCs w:val="24"/>
        </w:rPr>
        <w:t>Oświadczenie i dokumenty wymagane po zamieszczeniu przez Zamawiającego na stronie internetowej informacji, o której mowa w art. 86 ust. 5</w:t>
      </w:r>
    </w:p>
    <w:p w:rsid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sz w:val="24"/>
          <w:szCs w:val="24"/>
        </w:rPr>
      </w:pPr>
      <w:r w:rsidRPr="0062797E">
        <w:rPr>
          <w:rFonts w:ascii="Times New Roman" w:hAnsi="Times New Roman" w:cs="Times New Roman"/>
          <w:sz w:val="24"/>
          <w:szCs w:val="24"/>
        </w:rPr>
        <w:t xml:space="preserve">1. </w:t>
      </w:r>
      <w:r>
        <w:rPr>
          <w:rFonts w:ascii="Times New Roman" w:hAnsi="Times New Roman" w:cs="Times New Roman"/>
          <w:sz w:val="24"/>
          <w:szCs w:val="24"/>
        </w:rPr>
        <w:t xml:space="preserve">W celu potwierdzenia braku podstaw do wykluczenia z postępowania o udzielenie zamówienia Wykonawcy w okolicznościach,  o których mowa w art. 4 ust. 1 pkt 23 ustawy </w:t>
      </w:r>
      <w:r>
        <w:rPr>
          <w:rFonts w:ascii="Times New Roman" w:hAnsi="Times New Roman" w:cs="Times New Roman"/>
          <w:sz w:val="24"/>
          <w:szCs w:val="24"/>
        </w:rPr>
        <w:lastRenderedPageBreak/>
        <w:t xml:space="preserve">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 </w:t>
      </w:r>
      <w:r w:rsidRPr="0062797E">
        <w:rPr>
          <w:rFonts w:ascii="Times New Roman" w:hAnsi="Times New Roman" w:cs="Times New Roman"/>
          <w:b/>
          <w:sz w:val="24"/>
          <w:szCs w:val="24"/>
        </w:rPr>
        <w:t xml:space="preserve">załącznik nr </w:t>
      </w:r>
      <w:r w:rsidR="00A522A4">
        <w:rPr>
          <w:rFonts w:ascii="Times New Roman" w:hAnsi="Times New Roman" w:cs="Times New Roman"/>
          <w:b/>
          <w:sz w:val="24"/>
          <w:szCs w:val="24"/>
        </w:rPr>
        <w:t>5</w:t>
      </w:r>
      <w:r w:rsidRPr="0062797E">
        <w:rPr>
          <w:rFonts w:ascii="Times New Roman" w:hAnsi="Times New Roman" w:cs="Times New Roman"/>
          <w:b/>
          <w:sz w:val="24"/>
          <w:szCs w:val="24"/>
        </w:rPr>
        <w:t xml:space="preserve"> do SIWZ.</w:t>
      </w:r>
      <w:r>
        <w:rPr>
          <w:rFonts w:ascii="Times New Roman" w:hAnsi="Times New Roman" w:cs="Times New Roman"/>
          <w:sz w:val="24"/>
          <w:szCs w:val="24"/>
        </w:rPr>
        <w:t xml:space="preserve"> </w:t>
      </w:r>
    </w:p>
    <w:p w:rsid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2.W przypadku przynależności do tej samej grupy kapitałowej Wykonawca może złożyć wraz z oświadczeniem dowody (dokumenty bądź informacje) potwierdzające, że powiązania z innym wykonawcą nie prowadzą do zakłócenia konkurencji w postępowaniu.</w:t>
      </w:r>
    </w:p>
    <w:p w:rsidR="00AC6CBE" w:rsidRDefault="00AC6CBE" w:rsidP="006A7198">
      <w:pPr>
        <w:widowControl w:val="0"/>
        <w:adjustRightInd w:val="0"/>
        <w:spacing w:after="0" w:line="240" w:lineRule="auto"/>
        <w:jc w:val="both"/>
        <w:textAlignment w:val="baseline"/>
        <w:rPr>
          <w:rFonts w:ascii="Times New Roman" w:hAnsi="Times New Roman" w:cs="Times New Roman"/>
          <w:sz w:val="24"/>
          <w:szCs w:val="24"/>
        </w:rPr>
      </w:pPr>
    </w:p>
    <w:p w:rsidR="00AC6CBE" w:rsidRDefault="00D935F6" w:rsidP="00AC6CBE">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I</w:t>
      </w:r>
      <w:r w:rsidR="008134CE">
        <w:rPr>
          <w:rFonts w:ascii="Times New Roman" w:hAnsi="Times New Roman" w:cs="Times New Roman"/>
          <w:b/>
          <w:sz w:val="24"/>
          <w:szCs w:val="24"/>
        </w:rPr>
        <w:t xml:space="preserve">X. </w:t>
      </w:r>
      <w:r w:rsidR="00AC6CBE">
        <w:rPr>
          <w:rFonts w:ascii="Times New Roman" w:hAnsi="Times New Roman" w:cs="Times New Roman"/>
          <w:b/>
          <w:sz w:val="24"/>
          <w:szCs w:val="24"/>
        </w:rPr>
        <w:t>WYKAZ OŚWIADCZEŃ I</w:t>
      </w:r>
      <w:r w:rsidR="00AC6CBE" w:rsidRPr="00426556">
        <w:rPr>
          <w:rFonts w:ascii="Times New Roman" w:hAnsi="Times New Roman" w:cs="Times New Roman"/>
          <w:b/>
          <w:sz w:val="24"/>
          <w:szCs w:val="24"/>
        </w:rPr>
        <w:t xml:space="preserve"> DOKUMENTÓW</w:t>
      </w:r>
      <w:r w:rsidR="00AC6CBE">
        <w:rPr>
          <w:rFonts w:ascii="Times New Roman" w:hAnsi="Times New Roman" w:cs="Times New Roman"/>
          <w:b/>
          <w:sz w:val="24"/>
          <w:szCs w:val="24"/>
        </w:rPr>
        <w:t>, SKŁADANYCH PRZEZ WYKONAWCĘ NA WEZWANIE ZAMAWIAJĄCEGO W CELU POTWIERDZENIA OKOLICZNOŚCI, O KTÓRYCH MOWA W ART. 25 UST. 1 PKT 3 USTAWY POTWIERDZAJĄCYCH BRAK PODSTAW WYKLUCZENIA WYKONAWCY Z UDZIAŁU W POSTĘPOWANIU</w:t>
      </w:r>
    </w:p>
    <w:p w:rsidR="00AC6CBE" w:rsidRDefault="00AC6CBE" w:rsidP="00AC6CBE">
      <w:pPr>
        <w:pStyle w:val="Akapitzlist"/>
        <w:widowControl w:val="0"/>
        <w:numPr>
          <w:ilvl w:val="0"/>
          <w:numId w:val="12"/>
        </w:numPr>
        <w:adjustRightInd w:val="0"/>
        <w:spacing w:after="0" w:line="240" w:lineRule="auto"/>
        <w:jc w:val="both"/>
        <w:textAlignment w:val="baseline"/>
        <w:rPr>
          <w:rFonts w:ascii="Times New Roman" w:hAnsi="Times New Roman" w:cs="Times New Roman"/>
          <w:sz w:val="24"/>
          <w:szCs w:val="24"/>
        </w:rPr>
      </w:pPr>
      <w:r w:rsidRPr="00AC6CBE">
        <w:rPr>
          <w:rFonts w:ascii="Times New Roman" w:hAnsi="Times New Roman" w:cs="Times New Roman"/>
          <w:sz w:val="24"/>
          <w:szCs w:val="24"/>
        </w:rPr>
        <w:t xml:space="preserve">W celu potwierdzenia braku podstaw </w:t>
      </w:r>
      <w:r>
        <w:rPr>
          <w:rFonts w:ascii="Times New Roman" w:hAnsi="Times New Roman" w:cs="Times New Roman"/>
          <w:sz w:val="24"/>
          <w:szCs w:val="24"/>
        </w:rPr>
        <w:t>wykluczenia Wykonawcy z udziału w postępowaniu Zamawiający żąda następujących dokumentów:</w:t>
      </w:r>
    </w:p>
    <w:p w:rsidR="00CD5E9B" w:rsidRDefault="00CD5E9B" w:rsidP="00CD5E9B">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CD5E9B">
        <w:rPr>
          <w:rFonts w:ascii="Times New Roman" w:hAnsi="Times New Roman" w:cs="Times New Roman"/>
          <w:sz w:val="24"/>
          <w:szCs w:val="24"/>
        </w:rPr>
        <w:t xml:space="preserve">Informacji z Krajowego Rejestru Karnego w zakresie określonym w art. 24 ust. 1 pkt 13, 14 i 21 ustawy oraz art. 24ust. 5 </w:t>
      </w:r>
      <w:proofErr w:type="spellStart"/>
      <w:r w:rsidRPr="00CD5E9B">
        <w:rPr>
          <w:rFonts w:ascii="Times New Roman" w:hAnsi="Times New Roman" w:cs="Times New Roman"/>
          <w:sz w:val="24"/>
          <w:szCs w:val="24"/>
        </w:rPr>
        <w:t>pkt</w:t>
      </w:r>
      <w:proofErr w:type="spellEnd"/>
      <w:r w:rsidRPr="00CD5E9B">
        <w:rPr>
          <w:rFonts w:ascii="Times New Roman" w:hAnsi="Times New Roman" w:cs="Times New Roman"/>
          <w:sz w:val="24"/>
          <w:szCs w:val="24"/>
        </w:rPr>
        <w:t xml:space="preserve"> 5 i 6 ustawy,</w:t>
      </w:r>
      <w:r w:rsidR="00CE7AB9">
        <w:rPr>
          <w:rFonts w:ascii="Times New Roman" w:hAnsi="Times New Roman" w:cs="Times New Roman"/>
          <w:sz w:val="24"/>
          <w:szCs w:val="24"/>
        </w:rPr>
        <w:t xml:space="preserve"> </w:t>
      </w:r>
      <w:r w:rsidRPr="00CD5E9B">
        <w:rPr>
          <w:rFonts w:ascii="Times New Roman" w:hAnsi="Times New Roman" w:cs="Times New Roman"/>
          <w:sz w:val="24"/>
          <w:szCs w:val="24"/>
        </w:rPr>
        <w:t>wystawionych nie wcześniej niż 6 miesięcy przed upływem terminu składania ofert.</w:t>
      </w:r>
    </w:p>
    <w:p w:rsidR="00D06FC8" w:rsidRDefault="00D06FC8" w:rsidP="00D06FC8">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D06FC8">
        <w:rPr>
          <w:rFonts w:ascii="Times New Roman" w:hAnsi="Times New Roman" w:cs="Times New Roman"/>
          <w:sz w:val="24"/>
          <w:szCs w:val="24"/>
        </w:rPr>
        <w:t xml:space="preserve">Zaświadczenia właściwego naczelnika urzędu skarbowego potwierdzającego, </w:t>
      </w:r>
      <w:r w:rsidRPr="00D06FC8">
        <w:rPr>
          <w:rFonts w:ascii="Times New Roman" w:hAnsi="Times New Roman" w:cs="Times New Roman"/>
          <w:sz w:val="24"/>
          <w:szCs w:val="24"/>
        </w:rPr>
        <w:br/>
        <w:t>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6FC8" w:rsidRDefault="00D06FC8" w:rsidP="00D06FC8">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D06FC8">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3CC3" w:rsidRDefault="00973CC3" w:rsidP="00973CC3">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973CC3">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wykazania braku podstaw do wykluczenia w oparci</w:t>
      </w:r>
      <w:r w:rsidR="00D575F4">
        <w:rPr>
          <w:rFonts w:ascii="Times New Roman" w:hAnsi="Times New Roman" w:cs="Times New Roman"/>
          <w:sz w:val="24"/>
          <w:szCs w:val="24"/>
        </w:rPr>
        <w:t>u o art. 24 ust. 5 pkt 1 ustawy, chyba, że Zamawiający może ww. dokument uzyskać, w szczególności za pomocą bezpłatnych i ogólnodostępnych baz danych, w szczególności rejestrów publicznych w rozumieniu ustawy z dnia 17 lutego 2005 roku o informatyzacji działalności podmiotów realizujących zadania publiczne (Dz. U. z 2014 r. poz. 1114 oraz z 2016 r poz. 352),</w:t>
      </w:r>
    </w:p>
    <w:p w:rsidR="00F67608" w:rsidRDefault="00F67608" w:rsidP="00973CC3">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973CC3">
        <w:rPr>
          <w:rFonts w:ascii="Times New Roman" w:hAnsi="Times New Roman" w:cs="Times New Roman"/>
          <w:sz w:val="24"/>
          <w:szCs w:val="24"/>
        </w:rPr>
        <w:t>Oświadczenie wykonawcy o braku orzeczenia wobec niego tytułem środka zapobiegawczego zakazu ubiegania się o zamówienie publiczne.</w:t>
      </w:r>
    </w:p>
    <w:p w:rsidR="00973CC3" w:rsidRDefault="00973CC3" w:rsidP="00973CC3">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973CC3">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w:t>
      </w:r>
      <w:proofErr w:type="spellStart"/>
      <w:r w:rsidRPr="00973CC3">
        <w:rPr>
          <w:rFonts w:ascii="Times New Roman" w:hAnsi="Times New Roman" w:cs="Times New Roman"/>
          <w:sz w:val="24"/>
          <w:szCs w:val="24"/>
        </w:rPr>
        <w:t>pkt</w:t>
      </w:r>
      <w:proofErr w:type="spellEnd"/>
      <w:r w:rsidRPr="00973CC3">
        <w:rPr>
          <w:rFonts w:ascii="Times New Roman" w:hAnsi="Times New Roman" w:cs="Times New Roman"/>
          <w:sz w:val="24"/>
          <w:szCs w:val="24"/>
        </w:rPr>
        <w:t xml:space="preserve"> 5 i 6 </w:t>
      </w:r>
      <w:r w:rsidRPr="00973CC3">
        <w:rPr>
          <w:rFonts w:ascii="Times New Roman" w:hAnsi="Times New Roman" w:cs="Times New Roman"/>
          <w:sz w:val="24"/>
          <w:szCs w:val="24"/>
        </w:rPr>
        <w:lastRenderedPageBreak/>
        <w:t xml:space="preserve">ustawy </w:t>
      </w:r>
      <w:proofErr w:type="spellStart"/>
      <w:r w:rsidRPr="00973CC3">
        <w:rPr>
          <w:rFonts w:ascii="Times New Roman" w:hAnsi="Times New Roman" w:cs="Times New Roman"/>
          <w:sz w:val="24"/>
          <w:szCs w:val="24"/>
        </w:rPr>
        <w:t>Pzp</w:t>
      </w:r>
      <w:proofErr w:type="spellEnd"/>
      <w:r w:rsidRPr="00973CC3">
        <w:rPr>
          <w:rFonts w:ascii="Times New Roman" w:hAnsi="Times New Roman" w:cs="Times New Roman"/>
          <w:sz w:val="24"/>
          <w:szCs w:val="24"/>
        </w:rPr>
        <w:t>.</w:t>
      </w:r>
    </w:p>
    <w:p w:rsidR="00F67608" w:rsidRDefault="00F67608" w:rsidP="00F67608">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 ochrony środowiska lub przepisów o zabezpieczeniu społecznym w zakresie określonym przez Zamawiającego na podstawie art. 24 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7 ustawy.</w:t>
      </w:r>
    </w:p>
    <w:p w:rsidR="002D0C4A" w:rsidRPr="00B217A5" w:rsidRDefault="004607C7" w:rsidP="00B217A5">
      <w:pPr>
        <w:widowControl w:val="0"/>
        <w:numPr>
          <w:ilvl w:val="0"/>
          <w:numId w:val="14"/>
        </w:numPr>
        <w:suppressAutoHyphens/>
        <w:adjustRightInd w:val="0"/>
        <w:spacing w:after="0" w:line="240" w:lineRule="auto"/>
        <w:jc w:val="both"/>
        <w:textAlignment w:val="baseline"/>
        <w:rPr>
          <w:rFonts w:ascii="Times New Roman" w:hAnsi="Times New Roman" w:cs="Times New Roman"/>
          <w:sz w:val="24"/>
          <w:szCs w:val="24"/>
        </w:rPr>
      </w:pPr>
      <w:r w:rsidRPr="004607C7">
        <w:rPr>
          <w:rFonts w:ascii="Times New Roman" w:hAnsi="Times New Roman" w:cs="Times New Roman"/>
          <w:sz w:val="24"/>
          <w:szCs w:val="24"/>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w:t>
      </w:r>
    </w:p>
    <w:p w:rsidR="00AC6CBE" w:rsidRPr="00AC6CBE" w:rsidRDefault="00AC6CBE" w:rsidP="00D06FC8">
      <w:pPr>
        <w:pStyle w:val="Akapitzlist"/>
        <w:widowControl w:val="0"/>
        <w:adjustRightInd w:val="0"/>
        <w:spacing w:after="0" w:line="240" w:lineRule="auto"/>
        <w:ind w:left="1080"/>
        <w:jc w:val="both"/>
        <w:textAlignment w:val="baseline"/>
        <w:rPr>
          <w:rFonts w:ascii="Times New Roman" w:hAnsi="Times New Roman" w:cs="Times New Roman"/>
          <w:sz w:val="24"/>
          <w:szCs w:val="24"/>
        </w:rPr>
      </w:pPr>
    </w:p>
    <w:p w:rsidR="008944C6" w:rsidRDefault="00381960" w:rsidP="008944C6">
      <w:pPr>
        <w:pStyle w:val="Akapitzlist"/>
        <w:widowControl w:val="0"/>
        <w:numPr>
          <w:ilvl w:val="0"/>
          <w:numId w:val="12"/>
        </w:numPr>
        <w:adjustRightInd w:val="0"/>
        <w:spacing w:after="0" w:line="240" w:lineRule="auto"/>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Jeżeli wykonawca ma siedzibę lub miejsce zamieszkania poza terytorium Rzeczypospolitej Polskiej </w:t>
      </w:r>
      <w:r w:rsidR="008944C6">
        <w:rPr>
          <w:rFonts w:ascii="Times New Roman" w:hAnsi="Times New Roman" w:cs="Times New Roman"/>
          <w:sz w:val="24"/>
          <w:szCs w:val="24"/>
        </w:rPr>
        <w:t>zamiast dokumentów; o których mowa w :</w:t>
      </w:r>
    </w:p>
    <w:p w:rsidR="008944C6" w:rsidRPr="008944C6" w:rsidRDefault="008944C6" w:rsidP="008944C6">
      <w:pPr>
        <w:pStyle w:val="Akapitzlist"/>
        <w:widowControl w:val="0"/>
        <w:numPr>
          <w:ilvl w:val="1"/>
          <w:numId w:val="12"/>
        </w:numPr>
        <w:adjustRightInd w:val="0"/>
        <w:spacing w:after="0" w:line="240" w:lineRule="auto"/>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ust. 1 pkt 1 – składa informację z odpowiedniego rejestru </w:t>
      </w:r>
      <w:r w:rsidR="00381960" w:rsidRPr="008944C6">
        <w:rPr>
          <w:rFonts w:ascii="Times New Roman" w:hAnsi="Times New Roman" w:cs="Times New Roman"/>
          <w:sz w:val="24"/>
          <w:szCs w:val="24"/>
        </w:rPr>
        <w:t>albo, w przypadku braku takiego rejestru, inny równoważny dokument wydany przez właściwy organ sadowy lub administracyjny kraju, w którym wykonawca ma siedzibę lub miejsce zamieszkania lub miejsce zamieszkania ma osoba, której dotyczy informacja albo dokument, w zakresie określonym w art. 24 ust. 1 pkt 13, 14 i 21</w:t>
      </w:r>
      <w:r w:rsidRPr="008944C6">
        <w:rPr>
          <w:rFonts w:ascii="Times New Roman" w:hAnsi="Times New Roman" w:cs="Times New Roman"/>
          <w:sz w:val="24"/>
          <w:szCs w:val="24"/>
        </w:rPr>
        <w:t xml:space="preserve"> ustawy</w:t>
      </w:r>
      <w:r w:rsidR="00CE7AB9">
        <w:rPr>
          <w:rFonts w:ascii="Times New Roman" w:hAnsi="Times New Roman" w:cs="Times New Roman"/>
          <w:sz w:val="24"/>
          <w:szCs w:val="24"/>
        </w:rPr>
        <w:t xml:space="preserve">  </w:t>
      </w:r>
      <w:r w:rsidRPr="008944C6">
        <w:rPr>
          <w:rFonts w:ascii="Times New Roman" w:hAnsi="Times New Roman" w:cs="Times New Roman"/>
          <w:sz w:val="24"/>
          <w:szCs w:val="24"/>
        </w:rPr>
        <w:t xml:space="preserve">oraz ust. 5 </w:t>
      </w:r>
      <w:proofErr w:type="spellStart"/>
      <w:r w:rsidRPr="008944C6">
        <w:rPr>
          <w:rFonts w:ascii="Times New Roman" w:hAnsi="Times New Roman" w:cs="Times New Roman"/>
          <w:sz w:val="24"/>
          <w:szCs w:val="24"/>
        </w:rPr>
        <w:t>pkt</w:t>
      </w:r>
      <w:proofErr w:type="spellEnd"/>
      <w:r w:rsidRPr="008944C6">
        <w:rPr>
          <w:rFonts w:ascii="Times New Roman" w:hAnsi="Times New Roman" w:cs="Times New Roman"/>
          <w:sz w:val="24"/>
          <w:szCs w:val="24"/>
        </w:rPr>
        <w:t xml:space="preserve"> 5 i 6 ustawy, </w:t>
      </w:r>
    </w:p>
    <w:p w:rsidR="008944C6" w:rsidRPr="008944C6" w:rsidRDefault="008944C6" w:rsidP="008944C6">
      <w:pPr>
        <w:pStyle w:val="Akapitzlist"/>
        <w:widowControl w:val="0"/>
        <w:numPr>
          <w:ilvl w:val="1"/>
          <w:numId w:val="12"/>
        </w:numPr>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ust. 1 pkt 2-4 – składa dokument lub dokumenty wystawione w kraju, w którym Wykonawca ma siedzibę lub miejsce zamieszkania, potwierdzające </w:t>
      </w:r>
      <w:r w:rsidRPr="008944C6">
        <w:rPr>
          <w:rFonts w:ascii="Times New Roman" w:hAnsi="Times New Roman" w:cs="Times New Roman"/>
          <w:sz w:val="24"/>
          <w:szCs w:val="24"/>
        </w:rPr>
        <w:t>odpowiednio, że:</w:t>
      </w:r>
    </w:p>
    <w:p w:rsidR="00381960" w:rsidRPr="008944C6" w:rsidRDefault="008944C6" w:rsidP="008944C6">
      <w:pPr>
        <w:pStyle w:val="Akapitzlist"/>
        <w:widowControl w:val="0"/>
        <w:adjustRightInd w:val="0"/>
        <w:spacing w:after="0" w:line="240" w:lineRule="auto"/>
        <w:ind w:left="1440"/>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a) </w:t>
      </w:r>
      <w:r w:rsidR="00381960" w:rsidRPr="008944C6">
        <w:rPr>
          <w:rFonts w:ascii="Times New Roman" w:hAnsi="Times New Roman" w:cs="Times New Roman"/>
          <w:sz w:val="24"/>
          <w:szCs w:val="24"/>
        </w:rPr>
        <w:t>nie zalega z opłacaniem podatków, opłat, składek na ubezpieczenie społeczne lub zdrowotne albo</w:t>
      </w:r>
      <w:r w:rsidRPr="008944C6">
        <w:rPr>
          <w:rFonts w:ascii="Times New Roman" w:hAnsi="Times New Roman" w:cs="Times New Roman"/>
          <w:sz w:val="24"/>
          <w:szCs w:val="24"/>
        </w:rPr>
        <w:t>,</w:t>
      </w:r>
      <w:r w:rsidR="00381960" w:rsidRPr="008944C6">
        <w:rPr>
          <w:rFonts w:ascii="Times New Roman" w:hAnsi="Times New Roman" w:cs="Times New Roman"/>
          <w:sz w:val="24"/>
          <w:szCs w:val="24"/>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wczesnej niż 3 miesiące przed upływem terminu składania ofert albo wniosków o dopuszczenie do udziału w postępowaniu.</w:t>
      </w:r>
    </w:p>
    <w:p w:rsidR="00381960" w:rsidRPr="008944C6" w:rsidRDefault="008944C6" w:rsidP="008944C6">
      <w:pPr>
        <w:pStyle w:val="Akapitzlist"/>
        <w:widowControl w:val="0"/>
        <w:adjustRightInd w:val="0"/>
        <w:spacing w:after="0" w:line="240" w:lineRule="auto"/>
        <w:ind w:left="1440"/>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b) </w:t>
      </w:r>
      <w:r w:rsidR="00381960" w:rsidRPr="008944C6">
        <w:rPr>
          <w:rFonts w:ascii="Times New Roman" w:hAnsi="Times New Roman" w:cs="Times New Roman"/>
          <w:sz w:val="24"/>
          <w:szCs w:val="24"/>
        </w:rPr>
        <w:t xml:space="preserve">nie otwarto jego likwidacji ani nie ogłoszono upadłości, wystawione nie wcześniej niż 6 miesięcy przed upływem terminu składania ofert albo wniosków o dopuszczenie do udziału w postępowaniu  </w:t>
      </w:r>
    </w:p>
    <w:p w:rsidR="00381960" w:rsidRDefault="00282E04" w:rsidP="00381960">
      <w:pPr>
        <w:widowControl w:val="0"/>
        <w:adjustRightInd w:val="0"/>
        <w:spacing w:after="0" w:line="24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381960">
        <w:rPr>
          <w:rFonts w:ascii="Times New Roman" w:hAnsi="Times New Roman" w:cs="Times New Roman"/>
          <w:sz w:val="24"/>
          <w:szCs w:val="24"/>
        </w:rPr>
        <w:t>Wykonawca mający siedzibę na terytorium Rzeczpospolitej Polskiej, w odniesieniu do osoby mającej miejsce zamieszkania poza terytorium rzeczpospolitej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sadowym,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p w:rsidR="00381960" w:rsidRDefault="00381960" w:rsidP="00381960">
      <w:pPr>
        <w:widowControl w:val="0"/>
        <w:adjustRightInd w:val="0"/>
        <w:spacing w:after="0" w:line="240" w:lineRule="auto"/>
        <w:ind w:left="851"/>
        <w:jc w:val="both"/>
        <w:textAlignment w:val="baseline"/>
        <w:rPr>
          <w:rFonts w:ascii="Times New Roman" w:hAnsi="Times New Roman" w:cs="Times New Roman"/>
          <w:sz w:val="24"/>
          <w:szCs w:val="24"/>
        </w:rPr>
      </w:pPr>
    </w:p>
    <w:p w:rsidR="00381960" w:rsidRDefault="00381960" w:rsidP="00381960">
      <w:pPr>
        <w:spacing w:line="240" w:lineRule="auto"/>
        <w:rPr>
          <w:rFonts w:ascii="Times New Roman" w:hAnsi="Times New Roman" w:cs="Times New Roman"/>
          <w:b/>
          <w:sz w:val="24"/>
          <w:szCs w:val="24"/>
        </w:rPr>
      </w:pPr>
      <w:r w:rsidRPr="00426556">
        <w:rPr>
          <w:rFonts w:ascii="Times New Roman" w:hAnsi="Times New Roman" w:cs="Times New Roman"/>
          <w:b/>
          <w:sz w:val="24"/>
          <w:szCs w:val="24"/>
        </w:rPr>
        <w:lastRenderedPageBreak/>
        <w:t>Informacja dla wykonawców wspólnie ubiegających się o udzielenie zamówienia (spółki cywilne/konsorcja)</w:t>
      </w:r>
    </w:p>
    <w:p w:rsidR="00557EC0" w:rsidRDefault="00557EC0" w:rsidP="00557EC0">
      <w:pPr>
        <w:spacing w:line="240" w:lineRule="auto"/>
        <w:rPr>
          <w:rFonts w:ascii="Times New Roman" w:hAnsi="Times New Roman" w:cs="Times New Roman"/>
          <w:sz w:val="24"/>
          <w:szCs w:val="24"/>
        </w:rPr>
      </w:pPr>
      <w:r w:rsidRPr="00557EC0">
        <w:rPr>
          <w:rFonts w:ascii="Times New Roman" w:hAnsi="Times New Roman" w:cs="Times New Roman"/>
          <w:sz w:val="24"/>
          <w:szCs w:val="24"/>
        </w:rPr>
        <w:t>1.</w:t>
      </w:r>
      <w:r>
        <w:rPr>
          <w:rFonts w:ascii="Times New Roman" w:hAnsi="Times New Roman" w:cs="Times New Roman"/>
          <w:sz w:val="24"/>
          <w:szCs w:val="24"/>
        </w:rPr>
        <w:t xml:space="preserve"> </w:t>
      </w:r>
      <w:r w:rsidRPr="00557EC0">
        <w:rPr>
          <w:rFonts w:ascii="Times New Roman" w:hAnsi="Times New Roman" w:cs="Times New Roman"/>
          <w:sz w:val="24"/>
          <w:szCs w:val="24"/>
        </w:rPr>
        <w:t xml:space="preserve">W </w:t>
      </w:r>
      <w:r>
        <w:rPr>
          <w:rFonts w:ascii="Times New Roman" w:hAnsi="Times New Roman" w:cs="Times New Roman"/>
          <w:sz w:val="24"/>
          <w:szCs w:val="24"/>
        </w:rPr>
        <w:t xml:space="preserve">przypadku </w:t>
      </w:r>
      <w:r w:rsidR="00357228">
        <w:rPr>
          <w:rFonts w:ascii="Times New Roman" w:hAnsi="Times New Roman" w:cs="Times New Roman"/>
          <w:sz w:val="24"/>
          <w:szCs w:val="24"/>
        </w:rPr>
        <w:t>Wykonawców wspólnie ubiegających się o zamówienie (w tym spółka cywilna) 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i w swej treści zawierać wskazanie niniejszego postępowania.</w:t>
      </w:r>
    </w:p>
    <w:p w:rsidR="00357228" w:rsidRDefault="00357228" w:rsidP="00557EC0">
      <w:pPr>
        <w:spacing w:line="240" w:lineRule="auto"/>
        <w:rPr>
          <w:rFonts w:ascii="Times New Roman" w:hAnsi="Times New Roman" w:cs="Times New Roman"/>
          <w:sz w:val="24"/>
          <w:szCs w:val="24"/>
        </w:rPr>
      </w:pPr>
      <w:r>
        <w:rPr>
          <w:rFonts w:ascii="Times New Roman" w:hAnsi="Times New Roman" w:cs="Times New Roman"/>
          <w:sz w:val="24"/>
          <w:szCs w:val="24"/>
        </w:rPr>
        <w:t>Pełnomocnictwo musi być podpisane kwalifikowanym podpisem elektronicznym przez uprawionych, w świetle dokumentów rejestracyjnych, przedstawicieli Wykonawców lub mieć postać aktu notarialnego, albo notarialnie potwierdzonej kopii.</w:t>
      </w:r>
    </w:p>
    <w:p w:rsidR="00357228" w:rsidRDefault="00357228" w:rsidP="00557EC0">
      <w:pPr>
        <w:spacing w:line="240" w:lineRule="auto"/>
        <w:rPr>
          <w:rFonts w:ascii="Times New Roman" w:hAnsi="Times New Roman" w:cs="Times New Roman"/>
          <w:sz w:val="24"/>
          <w:szCs w:val="24"/>
        </w:rPr>
      </w:pPr>
      <w:r>
        <w:rPr>
          <w:rFonts w:ascii="Times New Roman" w:hAnsi="Times New Roman" w:cs="Times New Roman"/>
          <w:sz w:val="24"/>
          <w:szCs w:val="24"/>
        </w:rPr>
        <w:t xml:space="preserve">Pełnomocnictwo należy dołączyć do oferty w oryginale w postaci dokumentu elektronicznego opatrzonego kwalifikowanym podpisem elektronicznym. </w:t>
      </w:r>
    </w:p>
    <w:p w:rsidR="002248CA" w:rsidRDefault="00357228" w:rsidP="00557EC0">
      <w:pPr>
        <w:spacing w:line="240" w:lineRule="auto"/>
        <w:rPr>
          <w:rFonts w:ascii="Times New Roman" w:hAnsi="Times New Roman" w:cs="Times New Roman"/>
          <w:sz w:val="24"/>
          <w:szCs w:val="24"/>
        </w:rPr>
      </w:pPr>
      <w:r>
        <w:rPr>
          <w:rFonts w:ascii="Times New Roman" w:hAnsi="Times New Roman" w:cs="Times New Roman"/>
          <w:sz w:val="24"/>
          <w:szCs w:val="24"/>
        </w:rPr>
        <w:t>Wykonawcy wspólnie ubiegający się o udzielnie zamówienia dołączają ww. pełnomocnictwo lub poświadczoną za zgodność z oryginałem kopię umowy regulującej współpracę konsorc</w:t>
      </w:r>
      <w:r w:rsidR="002248CA">
        <w:rPr>
          <w:rFonts w:ascii="Times New Roman" w:hAnsi="Times New Roman" w:cs="Times New Roman"/>
          <w:sz w:val="24"/>
          <w:szCs w:val="24"/>
        </w:rPr>
        <w:t>jum, z której wynika ustanowione pełnomocnictwo.</w:t>
      </w:r>
    </w:p>
    <w:p w:rsidR="002248CA" w:rsidRDefault="002248CA" w:rsidP="00557EC0">
      <w:pPr>
        <w:spacing w:line="240" w:lineRule="auto"/>
        <w:rPr>
          <w:rFonts w:ascii="Times New Roman" w:hAnsi="Times New Roman" w:cs="Times New Roman"/>
          <w:sz w:val="24"/>
          <w:szCs w:val="24"/>
        </w:rPr>
      </w:pPr>
      <w:r>
        <w:rPr>
          <w:rFonts w:ascii="Times New Roman" w:hAnsi="Times New Roman" w:cs="Times New Roman"/>
          <w:sz w:val="24"/>
          <w:szCs w:val="24"/>
        </w:rPr>
        <w:t>2. W przypadku Wykonawców wspólnie ubiegających się o udzielenie zamówienia:</w:t>
      </w:r>
    </w:p>
    <w:p w:rsidR="002248CA" w:rsidRDefault="002248CA" w:rsidP="00557EC0">
      <w:pPr>
        <w:spacing w:line="240" w:lineRule="auto"/>
        <w:rPr>
          <w:rFonts w:ascii="Times New Roman" w:hAnsi="Times New Roman" w:cs="Times New Roman"/>
          <w:sz w:val="24"/>
          <w:szCs w:val="24"/>
        </w:rPr>
      </w:pPr>
      <w:r>
        <w:rPr>
          <w:rFonts w:ascii="Times New Roman" w:hAnsi="Times New Roman" w:cs="Times New Roman"/>
          <w:sz w:val="24"/>
          <w:szCs w:val="24"/>
        </w:rPr>
        <w:t>1) żaden z nich nie może podlegać wykluczeniu na podstawie art. 24 ust. 1 pkt 12-23 oraz art. 24 ust. 5 pkt 1 i pkt 8 ustawy,</w:t>
      </w:r>
    </w:p>
    <w:p w:rsidR="00B75D80" w:rsidRPr="00426556" w:rsidRDefault="002248CA" w:rsidP="00900DBF">
      <w:pPr>
        <w:spacing w:line="240" w:lineRule="auto"/>
        <w:rPr>
          <w:rFonts w:ascii="Times New Roman" w:hAnsi="Times New Roman" w:cs="Times New Roman"/>
          <w:sz w:val="24"/>
          <w:szCs w:val="24"/>
        </w:rPr>
      </w:pPr>
      <w:r>
        <w:rPr>
          <w:rFonts w:ascii="Times New Roman" w:hAnsi="Times New Roman" w:cs="Times New Roman"/>
          <w:sz w:val="24"/>
          <w:szCs w:val="24"/>
        </w:rPr>
        <w:t>2) składane dokumenty powinny potwierdzać spełnienie warunków udziału w postępowaniu w zakresie, w którym każdy z Wykonawców wykazuje spełnienie warunków udziału w postępowaniu.</w:t>
      </w:r>
    </w:p>
    <w:bookmarkEnd w:id="18"/>
    <w:bookmarkEnd w:id="19"/>
    <w:p w:rsidR="00B75D80" w:rsidRPr="00426556" w:rsidRDefault="00B75D80" w:rsidP="00B75D80">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D935F6" w:rsidP="00747A74">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w:t>
      </w:r>
      <w:r w:rsidR="00ED166F">
        <w:rPr>
          <w:rFonts w:ascii="Times New Roman" w:hAnsi="Times New Roman" w:cs="Times New Roman"/>
          <w:b/>
          <w:sz w:val="24"/>
          <w:szCs w:val="24"/>
        </w:rPr>
        <w:t xml:space="preserve">. </w:t>
      </w:r>
      <w:r w:rsidR="00A86AB5">
        <w:rPr>
          <w:rFonts w:ascii="Times New Roman" w:hAnsi="Times New Roman" w:cs="Times New Roman"/>
          <w:b/>
          <w:sz w:val="24"/>
          <w:szCs w:val="24"/>
        </w:rPr>
        <w:t>ZASADY ZWRACANIA SIĘ WYKONAWCÓW O UDZIELENIE WYJASNIEŃ DO TREŚCI SIWZ I UDZIELANIA PRZEZ ZAMAWIAJĄCEGO TYCH WYJASNIEŃ</w:t>
      </w:r>
    </w:p>
    <w:p w:rsidR="00CD1446"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A86AB5">
        <w:rPr>
          <w:rFonts w:ascii="Times New Roman" w:hAnsi="Times New Roman" w:cs="Times New Roman"/>
          <w:sz w:val="24"/>
          <w:szCs w:val="24"/>
        </w:rPr>
        <w:t>Każdy uczestnika postępowania</w:t>
      </w:r>
      <w:r w:rsidR="00E05BCB">
        <w:rPr>
          <w:rFonts w:ascii="Times New Roman" w:hAnsi="Times New Roman" w:cs="Times New Roman"/>
          <w:sz w:val="24"/>
          <w:szCs w:val="24"/>
        </w:rPr>
        <w:t xml:space="preserve"> </w:t>
      </w:r>
      <w:r w:rsidR="00CD1446">
        <w:rPr>
          <w:rFonts w:ascii="Times New Roman" w:hAnsi="Times New Roman" w:cs="Times New Roman"/>
          <w:sz w:val="24"/>
          <w:szCs w:val="24"/>
        </w:rPr>
        <w:t>ma prawo zwrócić się do Komisji przetargowej o wyjaśnienie treści niniejszej SIWZ. Komisja przetargowa udzieli wyjaśnień niezwłocznie, jednak nie później niż 6 dni przed upływem terminu składania ofert, pod warunkiem, ze wniosek o wyjaśnienie treści SIWZ wpłynął nie później niż do końca dnia, w którym upływa połowa wyznaczonego terminu do składania ofert.</w:t>
      </w:r>
    </w:p>
    <w:p w:rsidR="00CD1446"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CD1446">
        <w:rPr>
          <w:rFonts w:ascii="Times New Roman" w:hAnsi="Times New Roman" w:cs="Times New Roman"/>
          <w:sz w:val="24"/>
          <w:szCs w:val="24"/>
        </w:rPr>
        <w:t xml:space="preserve">Jeżeli wniosek o wyjaśnienie treści SIWZ wpłynął do Zamawiającego po upływie terminu składania wniosku, o którym  </w:t>
      </w:r>
      <w:r w:rsidR="00A86AB5">
        <w:rPr>
          <w:rFonts w:ascii="Times New Roman" w:hAnsi="Times New Roman" w:cs="Times New Roman"/>
          <w:sz w:val="24"/>
          <w:szCs w:val="24"/>
        </w:rPr>
        <w:t xml:space="preserve"> </w:t>
      </w:r>
      <w:r w:rsidR="00CD1446">
        <w:rPr>
          <w:rFonts w:ascii="Times New Roman" w:hAnsi="Times New Roman" w:cs="Times New Roman"/>
          <w:sz w:val="24"/>
          <w:szCs w:val="24"/>
        </w:rPr>
        <w:t>mowa w pkt 1, lub dotycz udzielonych wyjaśnień, Zamawiający może udzielić wyjaśnień albo pozostawić wniosek bez rozpatrzenia.</w:t>
      </w:r>
    </w:p>
    <w:p w:rsidR="00F85DC1"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CD1446">
        <w:rPr>
          <w:rFonts w:ascii="Times New Roman" w:hAnsi="Times New Roman" w:cs="Times New Roman"/>
          <w:sz w:val="24"/>
          <w:szCs w:val="24"/>
        </w:rPr>
        <w:t>W postępowaniu o udzielenie zamówienia komunikacja pomiędzy Zamawiającym a Wykonawcami w szczególności składanie oświadczeń, wniosków</w:t>
      </w:r>
      <w:r w:rsidR="00E26CCE">
        <w:rPr>
          <w:rFonts w:ascii="Times New Roman" w:hAnsi="Times New Roman" w:cs="Times New Roman"/>
          <w:sz w:val="24"/>
          <w:szCs w:val="24"/>
        </w:rPr>
        <w:t>,</w:t>
      </w:r>
      <w:r w:rsidR="00CD1446">
        <w:rPr>
          <w:rFonts w:ascii="Times New Roman" w:hAnsi="Times New Roman" w:cs="Times New Roman"/>
          <w:sz w:val="24"/>
          <w:szCs w:val="24"/>
        </w:rPr>
        <w:t xml:space="preserve"> zawiadomień oraz przekazywanie </w:t>
      </w:r>
      <w:r w:rsidR="00D87E58">
        <w:rPr>
          <w:rFonts w:ascii="Times New Roman" w:hAnsi="Times New Roman" w:cs="Times New Roman"/>
          <w:sz w:val="24"/>
          <w:szCs w:val="24"/>
        </w:rPr>
        <w:t xml:space="preserve">informacji odbywa się elektronicznie za pośrednictwem </w:t>
      </w:r>
      <w:r w:rsidR="0068524A">
        <w:rPr>
          <w:rFonts w:ascii="Times New Roman" w:hAnsi="Times New Roman" w:cs="Times New Roman"/>
          <w:sz w:val="24"/>
          <w:szCs w:val="24"/>
        </w:rPr>
        <w:t xml:space="preserve">dedykowanego </w:t>
      </w:r>
      <w:r w:rsidR="0068524A" w:rsidRPr="00F85DC1">
        <w:rPr>
          <w:rFonts w:ascii="Times New Roman" w:hAnsi="Times New Roman" w:cs="Times New Roman"/>
          <w:b/>
          <w:sz w:val="24"/>
          <w:szCs w:val="24"/>
        </w:rPr>
        <w:t xml:space="preserve">formularza dostępnego na </w:t>
      </w:r>
      <w:proofErr w:type="spellStart"/>
      <w:r w:rsidR="0068524A" w:rsidRPr="00F85DC1">
        <w:rPr>
          <w:rFonts w:ascii="Times New Roman" w:hAnsi="Times New Roman" w:cs="Times New Roman"/>
          <w:b/>
          <w:sz w:val="24"/>
          <w:szCs w:val="24"/>
        </w:rPr>
        <w:t>ePUAP</w:t>
      </w:r>
      <w:proofErr w:type="spellEnd"/>
      <w:r w:rsidR="0068524A" w:rsidRPr="00F85DC1">
        <w:rPr>
          <w:rFonts w:ascii="Times New Roman" w:hAnsi="Times New Roman" w:cs="Times New Roman"/>
          <w:b/>
          <w:sz w:val="24"/>
          <w:szCs w:val="24"/>
        </w:rPr>
        <w:t xml:space="preserve"> oraz udostępnionego </w:t>
      </w:r>
      <w:proofErr w:type="spellStart"/>
      <w:r w:rsidR="0068524A" w:rsidRPr="00F85DC1">
        <w:rPr>
          <w:rFonts w:ascii="Times New Roman" w:hAnsi="Times New Roman" w:cs="Times New Roman"/>
          <w:b/>
          <w:sz w:val="24"/>
          <w:szCs w:val="24"/>
        </w:rPr>
        <w:t>miniPortal</w:t>
      </w:r>
      <w:proofErr w:type="spellEnd"/>
      <w:r w:rsidR="0068524A" w:rsidRPr="00F85DC1">
        <w:rPr>
          <w:rFonts w:ascii="Times New Roman" w:hAnsi="Times New Roman" w:cs="Times New Roman"/>
          <w:b/>
          <w:sz w:val="24"/>
          <w:szCs w:val="24"/>
        </w:rPr>
        <w:t xml:space="preserve"> </w:t>
      </w:r>
      <w:r w:rsidR="00482832" w:rsidRPr="00F85DC1">
        <w:rPr>
          <w:rFonts w:ascii="Times New Roman" w:hAnsi="Times New Roman" w:cs="Times New Roman"/>
          <w:b/>
          <w:sz w:val="24"/>
          <w:szCs w:val="24"/>
        </w:rPr>
        <w:t>(Formularz do komunikacji)</w:t>
      </w:r>
      <w:r w:rsidR="00482832">
        <w:rPr>
          <w:rFonts w:ascii="Times New Roman" w:hAnsi="Times New Roman" w:cs="Times New Roman"/>
          <w:sz w:val="24"/>
          <w:szCs w:val="24"/>
        </w:rPr>
        <w:t>. We wszelkiej korespondencji związanej z niniejszym postępowaniem Zamawiający i Wykonawcy posługują się numere</w:t>
      </w:r>
      <w:r w:rsidR="00E26CCE">
        <w:rPr>
          <w:rFonts w:ascii="Times New Roman" w:hAnsi="Times New Roman" w:cs="Times New Roman"/>
          <w:sz w:val="24"/>
          <w:szCs w:val="24"/>
        </w:rPr>
        <w:t>m (BZP, TED</w:t>
      </w:r>
      <w:r w:rsidR="00F85DC1">
        <w:rPr>
          <w:rFonts w:ascii="Times New Roman" w:hAnsi="Times New Roman" w:cs="Times New Roman"/>
          <w:sz w:val="24"/>
          <w:szCs w:val="24"/>
        </w:rPr>
        <w:t xml:space="preserve"> lub ID postępowania).</w:t>
      </w:r>
    </w:p>
    <w:p w:rsidR="00F85DC1"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F85DC1">
        <w:rPr>
          <w:rFonts w:ascii="Times New Roman" w:hAnsi="Times New Roman" w:cs="Times New Roman"/>
          <w:sz w:val="24"/>
          <w:szCs w:val="24"/>
        </w:rPr>
        <w:t xml:space="preserve">Zamawiający może również komunikować się z Wykonawcami za pomocą poczty elektronicznej, email: </w:t>
      </w:r>
      <w:hyperlink r:id="rId12" w:history="1">
        <w:r w:rsidR="00F85DC1" w:rsidRPr="00FD4CC2">
          <w:rPr>
            <w:rStyle w:val="Hipercze"/>
            <w:rFonts w:ascii="Times New Roman" w:hAnsi="Times New Roman" w:cs="Times New Roman"/>
            <w:sz w:val="24"/>
            <w:szCs w:val="24"/>
          </w:rPr>
          <w:t>zamowienia@szpitalzyrardow.pl</w:t>
        </w:r>
      </w:hyperlink>
    </w:p>
    <w:p w:rsidR="00B5460F" w:rsidRPr="00E60C01"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F85DC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w:t>
      </w:r>
      <w:r w:rsidR="00F85DC1">
        <w:rPr>
          <w:rFonts w:ascii="Times New Roman" w:hAnsi="Times New Roman" w:cs="Times New Roman"/>
          <w:sz w:val="24"/>
          <w:szCs w:val="24"/>
        </w:rPr>
        <w:lastRenderedPageBreak/>
        <w:t>pomocą poczty elektronicznej, na wskazany adres email</w:t>
      </w:r>
      <w:r w:rsidR="00F85DC1" w:rsidRPr="00E60C01">
        <w:rPr>
          <w:rFonts w:ascii="Times New Roman" w:hAnsi="Times New Roman" w:cs="Times New Roman"/>
          <w:sz w:val="24"/>
          <w:szCs w:val="24"/>
        </w:rPr>
        <w:t xml:space="preserve">. Sposób </w:t>
      </w:r>
      <w:r w:rsidR="001723E8" w:rsidRPr="00E60C01">
        <w:rPr>
          <w:rFonts w:ascii="Times New Roman" w:hAnsi="Times New Roman" w:cs="Times New Roman"/>
          <w:sz w:val="24"/>
          <w:szCs w:val="24"/>
        </w:rPr>
        <w:t>sporządzania dokumentów elekt</w:t>
      </w:r>
      <w:r w:rsidR="00B5460F" w:rsidRPr="00E60C01">
        <w:rPr>
          <w:rFonts w:ascii="Times New Roman" w:hAnsi="Times New Roman" w:cs="Times New Roman"/>
          <w:sz w:val="24"/>
          <w:szCs w:val="24"/>
        </w:rPr>
        <w:t xml:space="preserve">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960873" w:rsidRPr="00E60C01">
        <w:rPr>
          <w:rFonts w:ascii="Times New Roman" w:hAnsi="Times New Roman" w:cs="Times New Roman"/>
          <w:sz w:val="24"/>
          <w:szCs w:val="24"/>
        </w:rPr>
        <w:t>postępowaniu</w:t>
      </w:r>
      <w:r w:rsidR="00B5460F" w:rsidRPr="00E60C01">
        <w:rPr>
          <w:rFonts w:ascii="Times New Roman" w:hAnsi="Times New Roman" w:cs="Times New Roman"/>
          <w:sz w:val="24"/>
          <w:szCs w:val="24"/>
        </w:rPr>
        <w:t xml:space="preserve"> o udzielenie zamówienia.</w:t>
      </w:r>
    </w:p>
    <w:p w:rsidR="00F61A24" w:rsidRPr="00E60C01"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B5460F" w:rsidRPr="00E60C01">
        <w:rPr>
          <w:rFonts w:ascii="Times New Roman" w:hAnsi="Times New Roman" w:cs="Times New Roman"/>
          <w:sz w:val="24"/>
          <w:szCs w:val="24"/>
        </w:rPr>
        <w:t xml:space="preserve">Jeżeli Zamawiający lub Wykonawca przekazują oświadczenia, wnioski, </w:t>
      </w:r>
      <w:r>
        <w:rPr>
          <w:rFonts w:ascii="Times New Roman" w:hAnsi="Times New Roman" w:cs="Times New Roman"/>
          <w:sz w:val="24"/>
          <w:szCs w:val="24"/>
        </w:rPr>
        <w:t>zawiadomienia oraz informacje</w:t>
      </w:r>
      <w:r w:rsidR="00B5460F" w:rsidRPr="00E60C01">
        <w:rPr>
          <w:rFonts w:ascii="Times New Roman" w:hAnsi="Times New Roman" w:cs="Times New Roman"/>
          <w:sz w:val="24"/>
          <w:szCs w:val="24"/>
        </w:rPr>
        <w:t xml:space="preserve"> przy użyciu środków komunikacji elektronicznej w rozumieniu ustawy z dnia 18 lipca 2002 r. o świadczeniu usług drogą elektroniczną, każda ze stron na żądanie drugiej</w:t>
      </w:r>
      <w:r w:rsidR="00F61A24" w:rsidRPr="00E60C01">
        <w:rPr>
          <w:rFonts w:ascii="Times New Roman" w:hAnsi="Times New Roman" w:cs="Times New Roman"/>
          <w:sz w:val="24"/>
          <w:szCs w:val="24"/>
        </w:rPr>
        <w:t xml:space="preserve"> strony niezwłocznie potwierdza fakt ich otrzymania.</w:t>
      </w:r>
    </w:p>
    <w:p w:rsidR="00A86AB5" w:rsidRPr="00E60C01"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F61A24" w:rsidRPr="00E60C01">
        <w:rPr>
          <w:rFonts w:ascii="Times New Roman" w:hAnsi="Times New Roman" w:cs="Times New Roman"/>
          <w:sz w:val="24"/>
          <w:szCs w:val="24"/>
        </w:rPr>
        <w:t>Przedłużenie terminu składania ofert nie wpływa na bieg terminu składania wniosków o wyjaśnienie SIWZ.</w:t>
      </w:r>
      <w:r w:rsidR="00B5460F" w:rsidRPr="00E60C01">
        <w:rPr>
          <w:rFonts w:ascii="Times New Roman" w:hAnsi="Times New Roman" w:cs="Times New Roman"/>
          <w:sz w:val="24"/>
          <w:szCs w:val="24"/>
        </w:rPr>
        <w:t xml:space="preserve">  </w:t>
      </w:r>
      <w:r w:rsidR="00F85DC1" w:rsidRPr="00E60C01">
        <w:rPr>
          <w:rFonts w:ascii="Times New Roman" w:hAnsi="Times New Roman" w:cs="Times New Roman"/>
          <w:sz w:val="24"/>
          <w:szCs w:val="24"/>
        </w:rPr>
        <w:t xml:space="preserve">  </w:t>
      </w:r>
      <w:r w:rsidR="00CD1446" w:rsidRPr="00E60C01">
        <w:rPr>
          <w:rFonts w:ascii="Times New Roman" w:hAnsi="Times New Roman" w:cs="Times New Roman"/>
          <w:sz w:val="24"/>
          <w:szCs w:val="24"/>
        </w:rPr>
        <w:t xml:space="preserve">    </w:t>
      </w:r>
    </w:p>
    <w:p w:rsidR="00B75D80" w:rsidRPr="005A1564"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8.Osobą</w:t>
      </w:r>
      <w:r w:rsidR="00B75D80" w:rsidRPr="005A1564">
        <w:rPr>
          <w:rFonts w:ascii="Times New Roman" w:hAnsi="Times New Roman" w:cs="Times New Roman"/>
          <w:sz w:val="24"/>
          <w:szCs w:val="24"/>
        </w:rPr>
        <w:t xml:space="preserve"> upoważ</w:t>
      </w:r>
      <w:r>
        <w:rPr>
          <w:rFonts w:ascii="Times New Roman" w:hAnsi="Times New Roman" w:cs="Times New Roman"/>
          <w:sz w:val="24"/>
          <w:szCs w:val="24"/>
        </w:rPr>
        <w:t>nioną</w:t>
      </w:r>
      <w:r w:rsidR="00F61A24" w:rsidRPr="005A1564">
        <w:rPr>
          <w:rFonts w:ascii="Times New Roman" w:hAnsi="Times New Roman" w:cs="Times New Roman"/>
          <w:sz w:val="24"/>
          <w:szCs w:val="24"/>
        </w:rPr>
        <w:t xml:space="preserve"> do kontaktowania się z W</w:t>
      </w:r>
      <w:r w:rsidR="00B75D80" w:rsidRPr="005A1564">
        <w:rPr>
          <w:rFonts w:ascii="Times New Roman" w:hAnsi="Times New Roman" w:cs="Times New Roman"/>
          <w:sz w:val="24"/>
          <w:szCs w:val="24"/>
        </w:rPr>
        <w:t>y</w:t>
      </w:r>
      <w:r>
        <w:rPr>
          <w:rFonts w:ascii="Times New Roman" w:hAnsi="Times New Roman" w:cs="Times New Roman"/>
          <w:sz w:val="24"/>
          <w:szCs w:val="24"/>
        </w:rPr>
        <w:t>konawcami jest</w:t>
      </w:r>
      <w:r w:rsidR="00B75D80" w:rsidRPr="005A1564">
        <w:rPr>
          <w:rFonts w:ascii="Times New Roman" w:hAnsi="Times New Roman" w:cs="Times New Roman"/>
          <w:sz w:val="24"/>
          <w:szCs w:val="24"/>
        </w:rPr>
        <w:t>:</w:t>
      </w:r>
    </w:p>
    <w:p w:rsidR="00B75D80" w:rsidRPr="001E3136" w:rsidRDefault="00B75D80" w:rsidP="005A1564">
      <w:pPr>
        <w:widowControl w:val="0"/>
        <w:adjustRightInd w:val="0"/>
        <w:spacing w:after="0" w:line="240" w:lineRule="auto"/>
        <w:jc w:val="both"/>
        <w:textAlignment w:val="baseline"/>
        <w:rPr>
          <w:rFonts w:ascii="Times New Roman" w:hAnsi="Times New Roman" w:cs="Times New Roman"/>
          <w:sz w:val="24"/>
          <w:szCs w:val="24"/>
        </w:rPr>
      </w:pPr>
      <w:r w:rsidRPr="000B12F3">
        <w:rPr>
          <w:rFonts w:ascii="Times New Roman" w:hAnsi="Times New Roman" w:cs="Times New Roman"/>
          <w:sz w:val="24"/>
          <w:szCs w:val="24"/>
        </w:rPr>
        <w:t xml:space="preserve">w sprawach dotyczących procedury przetargowej i przedmiotu zamówienia: </w:t>
      </w:r>
      <w:r w:rsidR="00E26CCE">
        <w:rPr>
          <w:rFonts w:ascii="Times New Roman" w:hAnsi="Times New Roman" w:cs="Times New Roman"/>
          <w:sz w:val="24"/>
          <w:szCs w:val="24"/>
        </w:rPr>
        <w:t>Justyna Koźbiał</w:t>
      </w:r>
      <w:r w:rsidR="00F61A24">
        <w:rPr>
          <w:rFonts w:ascii="Times New Roman" w:hAnsi="Times New Roman" w:cs="Times New Roman"/>
          <w:sz w:val="24"/>
          <w:szCs w:val="24"/>
        </w:rPr>
        <w:t xml:space="preserve"> email: </w:t>
      </w:r>
      <w:hyperlink r:id="rId13" w:history="1">
        <w:r w:rsidR="00F61A24" w:rsidRPr="00FD4CC2">
          <w:rPr>
            <w:rStyle w:val="Hipercze"/>
            <w:rFonts w:ascii="Times New Roman" w:hAnsi="Times New Roman" w:cs="Times New Roman"/>
            <w:sz w:val="24"/>
            <w:szCs w:val="24"/>
          </w:rPr>
          <w:t>zamowienia@szpitalzyrardow.pl</w:t>
        </w:r>
      </w:hyperlink>
      <w:r w:rsidR="00F61A24">
        <w:rPr>
          <w:rFonts w:ascii="Times New Roman" w:hAnsi="Times New Roman" w:cs="Times New Roman"/>
          <w:sz w:val="24"/>
          <w:szCs w:val="24"/>
        </w:rPr>
        <w:t xml:space="preserve">  </w:t>
      </w:r>
      <w:r w:rsidRPr="001E3136">
        <w:rPr>
          <w:rFonts w:ascii="Times New Roman" w:hAnsi="Times New Roman" w:cs="Times New Roman"/>
          <w:sz w:val="24"/>
          <w:szCs w:val="24"/>
        </w:rPr>
        <w:t xml:space="preserve">Zamawiający pracuje w godzinach </w:t>
      </w:r>
      <w:bookmarkStart w:id="20" w:name="_Toc105916506"/>
      <w:bookmarkStart w:id="21" w:name="_Toc137303977"/>
      <w:r w:rsidRPr="001E3136">
        <w:rPr>
          <w:rFonts w:ascii="Times New Roman" w:hAnsi="Times New Roman" w:cs="Times New Roman"/>
          <w:sz w:val="24"/>
          <w:szCs w:val="24"/>
        </w:rPr>
        <w:t>8:00 – 15:35.</w:t>
      </w:r>
    </w:p>
    <w:p w:rsidR="00B75D80" w:rsidRDefault="00B75D80" w:rsidP="00B75D80">
      <w:pPr>
        <w:widowControl w:val="0"/>
        <w:adjustRightInd w:val="0"/>
        <w:spacing w:after="0" w:line="240" w:lineRule="auto"/>
        <w:ind w:left="851"/>
        <w:jc w:val="both"/>
        <w:textAlignment w:val="baseline"/>
        <w:rPr>
          <w:rFonts w:ascii="Times New Roman" w:hAnsi="Times New Roman" w:cs="Times New Roman"/>
          <w:sz w:val="24"/>
          <w:szCs w:val="24"/>
        </w:rPr>
      </w:pPr>
    </w:p>
    <w:p w:rsidR="00562D54" w:rsidRPr="00737148" w:rsidRDefault="00562D54" w:rsidP="00B75D80">
      <w:pPr>
        <w:widowControl w:val="0"/>
        <w:adjustRightInd w:val="0"/>
        <w:spacing w:after="0" w:line="240" w:lineRule="auto"/>
        <w:ind w:left="851"/>
        <w:jc w:val="both"/>
        <w:textAlignment w:val="baseline"/>
        <w:rPr>
          <w:rFonts w:ascii="Times New Roman" w:hAnsi="Times New Roman" w:cs="Times New Roman"/>
          <w:sz w:val="24"/>
          <w:szCs w:val="24"/>
        </w:rPr>
      </w:pPr>
    </w:p>
    <w:p w:rsidR="00B75D80" w:rsidRDefault="00D935F6" w:rsidP="00AF60D4">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w:t>
      </w:r>
      <w:r w:rsidR="00ED166F">
        <w:rPr>
          <w:rFonts w:ascii="Times New Roman" w:hAnsi="Times New Roman" w:cs="Times New Roman"/>
          <w:b/>
          <w:sz w:val="24"/>
          <w:szCs w:val="24"/>
        </w:rPr>
        <w:t xml:space="preserve">I. </w:t>
      </w:r>
      <w:r w:rsidR="00B75D80" w:rsidRPr="00426556">
        <w:rPr>
          <w:rFonts w:ascii="Times New Roman" w:hAnsi="Times New Roman" w:cs="Times New Roman"/>
          <w:b/>
          <w:sz w:val="24"/>
          <w:szCs w:val="24"/>
        </w:rPr>
        <w:t>WYMAGANIA DOTYCZĄCE WADIUM</w:t>
      </w:r>
      <w:bookmarkEnd w:id="20"/>
      <w:bookmarkEnd w:id="21"/>
    </w:p>
    <w:p w:rsidR="00F83C34" w:rsidRDefault="00F83C34" w:rsidP="00F83C34">
      <w:pPr>
        <w:widowControl w:val="0"/>
        <w:adjustRightInd w:val="0"/>
        <w:spacing w:after="0" w:line="240" w:lineRule="auto"/>
        <w:jc w:val="both"/>
        <w:textAlignment w:val="baseline"/>
        <w:rPr>
          <w:rFonts w:ascii="Times New Roman" w:hAnsi="Times New Roman" w:cs="Times New Roman"/>
          <w:sz w:val="24"/>
          <w:szCs w:val="24"/>
        </w:rPr>
      </w:pPr>
      <w:r w:rsidRPr="00F83C34">
        <w:rPr>
          <w:rFonts w:ascii="Times New Roman" w:hAnsi="Times New Roman" w:cs="Times New Roman"/>
          <w:sz w:val="24"/>
          <w:szCs w:val="24"/>
        </w:rPr>
        <w:t>1. Każda oferta musi być zabezpieczona wadium w wysokości 10 000,</w:t>
      </w:r>
      <w:r w:rsidR="00E8434F">
        <w:rPr>
          <w:rFonts w:ascii="Times New Roman" w:hAnsi="Times New Roman" w:cs="Times New Roman"/>
          <w:sz w:val="24"/>
          <w:szCs w:val="24"/>
        </w:rPr>
        <w:t>00 (słownie: dziesięć tysięcy zł</w:t>
      </w:r>
      <w:r w:rsidRPr="00F83C34">
        <w:rPr>
          <w:rFonts w:ascii="Times New Roman" w:hAnsi="Times New Roman" w:cs="Times New Roman"/>
          <w:sz w:val="24"/>
          <w:szCs w:val="24"/>
        </w:rPr>
        <w:t>oty</w:t>
      </w:r>
      <w:r w:rsidR="00E8434F">
        <w:rPr>
          <w:rFonts w:ascii="Times New Roman" w:hAnsi="Times New Roman" w:cs="Times New Roman"/>
          <w:sz w:val="24"/>
          <w:szCs w:val="24"/>
        </w:rPr>
        <w:t>ch</w:t>
      </w:r>
      <w:r w:rsidRPr="00F83C34">
        <w:rPr>
          <w:rFonts w:ascii="Times New Roman" w:hAnsi="Times New Roman" w:cs="Times New Roman"/>
          <w:sz w:val="24"/>
          <w:szCs w:val="24"/>
        </w:rPr>
        <w:t>)</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Wadium może być wniesione w następujących formach:</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pieniądzu,</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poręczeniach bankowych lub poręczeniach spółdzielczej kasy oszczędnościowo-kredytowej, z tym że poręczenie kasy jest zawsze poręczeniem pieniężnym,</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gwarancjach bankowych,</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gwarancjach ubezpieczeniowych,</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poręczeniach udzielanych przez podmioty, o których mowa w art. 6 b ust. 5 pkt 2 ustawy z dnia 9 listopada 2000 r. o utworzeniu Polskiej Agencji Rozwoju Przedsiębiorczości (Dz. U. Nr 109, poz. 1158, z późn. zm.).</w:t>
      </w:r>
    </w:p>
    <w:p w:rsidR="00E8434F"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Dokumenty wymienione powyżej w ust. 2 w pkt. 2-5 muszą być </w:t>
      </w:r>
      <w:r w:rsidR="005A1564">
        <w:rPr>
          <w:rFonts w:ascii="Times New Roman" w:hAnsi="Times New Roman" w:cs="Times New Roman"/>
          <w:sz w:val="24"/>
          <w:szCs w:val="24"/>
        </w:rPr>
        <w:t>złożone</w:t>
      </w:r>
      <w:r>
        <w:rPr>
          <w:rFonts w:ascii="Times New Roman" w:hAnsi="Times New Roman" w:cs="Times New Roman"/>
          <w:sz w:val="24"/>
          <w:szCs w:val="24"/>
        </w:rPr>
        <w:t xml:space="preserve"> w formie elektronicznej podpisane kwalifikowanym podpisem elektronicznym przez wystawcę (np. bank, ubezpieczyciel).</w:t>
      </w:r>
    </w:p>
    <w:p w:rsidR="003913EA" w:rsidRDefault="00E8434F"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Wadium wnoszone w pieniądzu wnosi się wyłącznie przelewem na rachunek bankowy wskazany przez Zamawiającego. </w:t>
      </w:r>
    </w:p>
    <w:p w:rsidR="003913EA"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Wykonawca zobowiązany jest dołączyć do oferty potwierdzenie kopi przelewu.</w:t>
      </w:r>
    </w:p>
    <w:p w:rsidR="003913EA"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Wadium w pieniądzu należy wpłacić na konto Zamawiającego:</w:t>
      </w:r>
    </w:p>
    <w:p w:rsidR="003913EA"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Nr</w:t>
      </w:r>
      <w:r w:rsidR="009F60DD">
        <w:rPr>
          <w:rFonts w:ascii="Times New Roman" w:hAnsi="Times New Roman" w:cs="Times New Roman"/>
          <w:sz w:val="24"/>
          <w:szCs w:val="24"/>
        </w:rPr>
        <w:t xml:space="preserve"> </w:t>
      </w:r>
      <w:r w:rsidR="009F60DD" w:rsidRPr="000B12F3">
        <w:rPr>
          <w:rFonts w:ascii="Times New Roman" w:hAnsi="Times New Roman" w:cs="Times New Roman"/>
          <w:b/>
          <w:sz w:val="24"/>
          <w:szCs w:val="24"/>
        </w:rPr>
        <w:t>62 1500 2181 1221 8000 2323 0000</w:t>
      </w:r>
      <w:r>
        <w:rPr>
          <w:rFonts w:ascii="Times New Roman" w:hAnsi="Times New Roman" w:cs="Times New Roman"/>
          <w:sz w:val="24"/>
          <w:szCs w:val="24"/>
        </w:rPr>
        <w:t xml:space="preserve"> </w:t>
      </w:r>
      <w:r w:rsidR="009F60DD">
        <w:rPr>
          <w:rFonts w:ascii="Times New Roman" w:hAnsi="Times New Roman" w:cs="Times New Roman"/>
          <w:b/>
          <w:sz w:val="24"/>
          <w:szCs w:val="24"/>
        </w:rPr>
        <w:t>Santander Bank Polska S.A.</w:t>
      </w:r>
      <w:r w:rsidR="009F60DD" w:rsidRPr="00426556">
        <w:rPr>
          <w:rFonts w:ascii="Times New Roman" w:hAnsi="Times New Roman" w:cs="Times New Roman"/>
          <w:b/>
          <w:sz w:val="24"/>
          <w:szCs w:val="24"/>
        </w:rPr>
        <w:t xml:space="preserve">, </w:t>
      </w:r>
      <w:r w:rsidR="00294D31">
        <w:rPr>
          <w:rFonts w:ascii="Times New Roman" w:hAnsi="Times New Roman" w:cs="Times New Roman"/>
          <w:sz w:val="24"/>
          <w:szCs w:val="24"/>
        </w:rPr>
        <w:t xml:space="preserve"> z podaniem numeru przetargu</w:t>
      </w:r>
      <w:r w:rsidR="00294D31" w:rsidRPr="00294D31">
        <w:rPr>
          <w:rFonts w:ascii="Times New Roman" w:hAnsi="Times New Roman" w:cs="Times New Roman"/>
          <w:sz w:val="24"/>
          <w:szCs w:val="24"/>
        </w:rPr>
        <w:t xml:space="preserve"> </w:t>
      </w:r>
      <w:r w:rsidR="00294D31" w:rsidRPr="00426556">
        <w:rPr>
          <w:rFonts w:ascii="Times New Roman" w:hAnsi="Times New Roman" w:cs="Times New Roman"/>
          <w:sz w:val="24"/>
          <w:szCs w:val="24"/>
        </w:rPr>
        <w:t xml:space="preserve">z adnotacją: </w:t>
      </w:r>
      <w:r w:rsidR="00294D31" w:rsidRPr="009B0C61">
        <w:rPr>
          <w:rFonts w:ascii="Times New Roman" w:hAnsi="Times New Roman" w:cs="Times New Roman"/>
          <w:sz w:val="24"/>
          <w:szCs w:val="24"/>
        </w:rPr>
        <w:t>Wadium do przetargu na</w:t>
      </w:r>
      <w:r w:rsidR="00294D31">
        <w:rPr>
          <w:rFonts w:ascii="Times New Roman" w:hAnsi="Times New Roman" w:cs="Times New Roman"/>
          <w:b/>
          <w:sz w:val="24"/>
          <w:szCs w:val="24"/>
        </w:rPr>
        <w:t xml:space="preserve"> </w:t>
      </w:r>
      <w:r w:rsidR="00740393">
        <w:rPr>
          <w:rFonts w:ascii="Times New Roman" w:hAnsi="Times New Roman" w:cs="Times New Roman"/>
          <w:b/>
          <w:sz w:val="24"/>
          <w:szCs w:val="24"/>
        </w:rPr>
        <w:t>„</w:t>
      </w:r>
      <w:r w:rsidR="00291862">
        <w:rPr>
          <w:rFonts w:ascii="Times New Roman" w:hAnsi="Times New Roman" w:cs="Times New Roman"/>
          <w:b/>
          <w:sz w:val="24"/>
          <w:szCs w:val="24"/>
        </w:rPr>
        <w:t>Utrzymanie czystości oraz czynności pomocnicze przy zapewnieniu materiałów i sprzętu CZMZ</w:t>
      </w:r>
      <w:r w:rsidR="00740393">
        <w:rPr>
          <w:rFonts w:ascii="Times New Roman" w:hAnsi="Times New Roman" w:cs="Times New Roman"/>
          <w:b/>
          <w:sz w:val="24"/>
          <w:szCs w:val="24"/>
        </w:rPr>
        <w:t>”</w:t>
      </w:r>
    </w:p>
    <w:p w:rsidR="003913EA"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 Wadium wniesione przelewem na konto CZMZ uznane będzie za wniesione w terminie, jeżeli przed terminem składania ofert konto Zamawiającego będzie uznane kwotą wadium.</w:t>
      </w:r>
    </w:p>
    <w:p w:rsidR="00EF5B7A" w:rsidRDefault="00EF5B7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Pr="003B2A69">
        <w:rPr>
          <w:rFonts w:ascii="Times New Roman" w:hAnsi="Times New Roman" w:cs="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91E35" w:rsidRDefault="00EF5B7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CC5DE6">
        <w:rPr>
          <w:rFonts w:ascii="Times New Roman" w:hAnsi="Times New Roman" w:cs="Times New Roman"/>
          <w:sz w:val="24"/>
          <w:szCs w:val="24"/>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w:t>
      </w:r>
      <w:r w:rsidR="00CC5DE6">
        <w:rPr>
          <w:rFonts w:ascii="Times New Roman" w:hAnsi="Times New Roman" w:cs="Times New Roman"/>
          <w:sz w:val="24"/>
          <w:szCs w:val="24"/>
        </w:rPr>
        <w:lastRenderedPageBreak/>
        <w:t>oświadczenia, o którym mowa w art. 25a ust. 1, pełnomo</w:t>
      </w:r>
      <w:r w:rsidR="00F91E35">
        <w:rPr>
          <w:rFonts w:ascii="Times New Roman" w:hAnsi="Times New Roman" w:cs="Times New Roman"/>
          <w:sz w:val="24"/>
          <w:szCs w:val="24"/>
        </w:rPr>
        <w:t>cnictw lub nie wyraził zgody na poprawienie omyłki, o której mowa w art. 87 ust. 2 pkt 3, co spowodowało brak możliwości wybrania oferty złożonej przez Wykonawcę jako najkorzystniejszej.</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 Zamawiający, zatrzymuje wadium wraz z odsetkami jeżeli wykonawca, którego oferta została wybrana (art. 46 ust. 5 Ustawy):</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odmówił podpisania umowy w sprawie zamówienia publicznego na warunkach określonych w ofercie,</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nie wniósł wymaganego zabezpieczenia należytego wykonania umowy,</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zawarcie umowy w sprawie zamówienia publicznego stało się niemożliwe z przyczyn leżących po stronie wykonawcy.</w:t>
      </w:r>
    </w:p>
    <w:p w:rsidR="003913EA" w:rsidRDefault="00F91E35"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F5B7A">
        <w:rPr>
          <w:rFonts w:ascii="Times New Roman" w:hAnsi="Times New Roman" w:cs="Times New Roman"/>
          <w:sz w:val="24"/>
          <w:szCs w:val="24"/>
        </w:rPr>
        <w:t xml:space="preserve"> </w:t>
      </w:r>
    </w:p>
    <w:p w:rsidR="00B75D80" w:rsidRPr="00426556" w:rsidRDefault="00ED166F" w:rsidP="003D4F3A">
      <w:pPr>
        <w:widowControl w:val="0"/>
        <w:adjustRightInd w:val="0"/>
        <w:spacing w:after="0" w:line="240" w:lineRule="auto"/>
        <w:jc w:val="both"/>
        <w:textAlignment w:val="baseline"/>
        <w:rPr>
          <w:rFonts w:ascii="Times New Roman" w:hAnsi="Times New Roman" w:cs="Times New Roman"/>
          <w:b/>
          <w:sz w:val="24"/>
          <w:szCs w:val="24"/>
        </w:rPr>
      </w:pPr>
      <w:bookmarkStart w:id="22" w:name="_Toc90866051"/>
      <w:bookmarkStart w:id="23" w:name="_Toc105916507"/>
      <w:bookmarkStart w:id="24" w:name="_Toc137303978"/>
      <w:r>
        <w:rPr>
          <w:rFonts w:ascii="Times New Roman" w:hAnsi="Times New Roman" w:cs="Times New Roman"/>
          <w:b/>
          <w:sz w:val="24"/>
          <w:szCs w:val="24"/>
        </w:rPr>
        <w:t xml:space="preserve">XII. </w:t>
      </w:r>
      <w:r w:rsidR="00B75D80" w:rsidRPr="00426556">
        <w:rPr>
          <w:rFonts w:ascii="Times New Roman" w:hAnsi="Times New Roman" w:cs="Times New Roman"/>
          <w:b/>
          <w:sz w:val="24"/>
          <w:szCs w:val="24"/>
        </w:rPr>
        <w:t>TERMIN ZWIĄZANIA OFERTĄ</w:t>
      </w:r>
      <w:bookmarkEnd w:id="22"/>
      <w:bookmarkEnd w:id="23"/>
      <w:bookmarkEnd w:id="24"/>
    </w:p>
    <w:p w:rsidR="003D4F3A"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1.Termin związania ofertą wynosi 60 dni.</w:t>
      </w:r>
    </w:p>
    <w:p w:rsidR="00B75D80"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26556">
        <w:rPr>
          <w:rFonts w:ascii="Times New Roman" w:hAnsi="Times New Roman" w:cs="Times New Roman"/>
          <w:sz w:val="24"/>
          <w:szCs w:val="24"/>
        </w:rPr>
        <w:t xml:space="preserve"> </w:t>
      </w:r>
      <w:r w:rsidR="00B75D80" w:rsidRPr="00426556">
        <w:rPr>
          <w:rFonts w:ascii="Times New Roman" w:hAnsi="Times New Roman" w:cs="Times New Roman"/>
          <w:sz w:val="24"/>
          <w:szCs w:val="24"/>
        </w:rPr>
        <w:t>Bieg terminu związania ofertą rozpoczyna się wraz z upływem terminu składania ofert.</w:t>
      </w:r>
      <w:bookmarkStart w:id="25" w:name="_Toc90866052"/>
      <w:bookmarkStart w:id="26" w:name="_Toc105916508"/>
      <w:bookmarkStart w:id="27" w:name="_Toc137303979"/>
    </w:p>
    <w:p w:rsidR="00EE50C7" w:rsidRPr="00EE50C7" w:rsidRDefault="00EE50C7" w:rsidP="00EE50C7">
      <w:pPr>
        <w:widowControl w:val="0"/>
        <w:adjustRightInd w:val="0"/>
        <w:spacing w:after="0" w:line="240" w:lineRule="auto"/>
        <w:ind w:left="851"/>
        <w:jc w:val="both"/>
        <w:textAlignment w:val="baseline"/>
        <w:rPr>
          <w:rFonts w:ascii="Times New Roman" w:hAnsi="Times New Roman" w:cs="Times New Roman"/>
          <w:sz w:val="24"/>
          <w:szCs w:val="24"/>
        </w:rPr>
      </w:pPr>
    </w:p>
    <w:p w:rsidR="00B75D80" w:rsidRPr="00E60C01" w:rsidRDefault="00D935F6" w:rsidP="003D4F3A">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XIII</w:t>
      </w:r>
      <w:r w:rsidR="00ED166F">
        <w:rPr>
          <w:rFonts w:ascii="Times New Roman" w:hAnsi="Times New Roman" w:cs="Times New Roman"/>
          <w:b/>
          <w:sz w:val="24"/>
          <w:szCs w:val="24"/>
        </w:rPr>
        <w:t xml:space="preserve">. </w:t>
      </w:r>
      <w:r w:rsidR="00B75D80" w:rsidRPr="00E60C01">
        <w:rPr>
          <w:rFonts w:ascii="Times New Roman" w:hAnsi="Times New Roman" w:cs="Times New Roman"/>
          <w:b/>
          <w:sz w:val="24"/>
          <w:szCs w:val="24"/>
        </w:rPr>
        <w:t>OPIS SPOSOBU PRZYGOTOWANIA</w:t>
      </w:r>
      <w:r w:rsidR="00EE371E">
        <w:rPr>
          <w:rFonts w:ascii="Times New Roman" w:hAnsi="Times New Roman" w:cs="Times New Roman"/>
          <w:b/>
          <w:sz w:val="24"/>
          <w:szCs w:val="24"/>
        </w:rPr>
        <w:t xml:space="preserve"> I ZŁOŻENIA</w:t>
      </w:r>
      <w:r w:rsidR="00B75D80" w:rsidRPr="00E60C01">
        <w:rPr>
          <w:rFonts w:ascii="Times New Roman" w:hAnsi="Times New Roman" w:cs="Times New Roman"/>
          <w:b/>
          <w:sz w:val="24"/>
          <w:szCs w:val="24"/>
        </w:rPr>
        <w:t xml:space="preserve"> OFERTY</w:t>
      </w:r>
      <w:bookmarkEnd w:id="25"/>
      <w:bookmarkEnd w:id="26"/>
      <w:bookmarkEnd w:id="27"/>
    </w:p>
    <w:p w:rsidR="00B75D80"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23225" w:rsidRPr="00E60C01">
        <w:rPr>
          <w:rFonts w:ascii="Times New Roman" w:hAnsi="Times New Roman" w:cs="Times New Roman"/>
          <w:sz w:val="24"/>
          <w:szCs w:val="24"/>
        </w:rPr>
        <w:t>Oferta musi być sporządzona na formularzu OFETA</w:t>
      </w:r>
      <w:r w:rsidR="00B75D80" w:rsidRPr="00E60C01">
        <w:rPr>
          <w:rFonts w:ascii="Times New Roman" w:hAnsi="Times New Roman" w:cs="Times New Roman"/>
          <w:sz w:val="24"/>
          <w:szCs w:val="24"/>
        </w:rPr>
        <w:t xml:space="preserve">, zgodnie ze wzorem formularza oferty stanowiącym </w:t>
      </w:r>
      <w:r w:rsidR="00B75D80" w:rsidRPr="00E60C01">
        <w:rPr>
          <w:rFonts w:ascii="Times New Roman" w:hAnsi="Times New Roman" w:cs="Times New Roman"/>
          <w:b/>
          <w:sz w:val="24"/>
          <w:szCs w:val="24"/>
        </w:rPr>
        <w:t xml:space="preserve">załącznik Nr 2 do SIWZ </w:t>
      </w:r>
    </w:p>
    <w:p w:rsidR="00BC6268"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E60C01">
        <w:rPr>
          <w:rFonts w:ascii="Times New Roman" w:hAnsi="Times New Roman" w:cs="Times New Roman"/>
          <w:sz w:val="24"/>
          <w:szCs w:val="24"/>
        </w:rPr>
        <w:t>Wraz z ofertą należy złożyć o</w:t>
      </w:r>
      <w:r w:rsidR="00B23225" w:rsidRPr="00E60C01">
        <w:rPr>
          <w:rFonts w:ascii="Times New Roman" w:hAnsi="Times New Roman" w:cs="Times New Roman"/>
          <w:sz w:val="24"/>
          <w:szCs w:val="24"/>
        </w:rPr>
        <w:t>świadczenia oraz dokumenty wymagane odpowiednimi postanowieniami specyfikacji, stanowiące integralną część oferty.</w:t>
      </w:r>
    </w:p>
    <w:p w:rsidR="00B75D80"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BC6268" w:rsidRPr="00E60C01">
        <w:rPr>
          <w:rFonts w:ascii="Times New Roman" w:hAnsi="Times New Roman" w:cs="Times New Roman"/>
          <w:sz w:val="24"/>
          <w:szCs w:val="24"/>
        </w:rPr>
        <w:t xml:space="preserve">Oferta wraz z załącznikami powinna być podpisana przez upoważnionego przedstawiciela Wykonawcy. </w:t>
      </w:r>
    </w:p>
    <w:p w:rsidR="001F39C0" w:rsidRPr="00E60C01" w:rsidRDefault="001F39C0" w:rsidP="003D4F3A">
      <w:pPr>
        <w:widowControl w:val="0"/>
        <w:adjustRightInd w:val="0"/>
        <w:spacing w:after="0" w:line="240" w:lineRule="auto"/>
        <w:jc w:val="both"/>
        <w:textAlignment w:val="baseline"/>
        <w:rPr>
          <w:rFonts w:ascii="Times New Roman" w:hAnsi="Times New Roman" w:cs="Times New Roman"/>
          <w:sz w:val="24"/>
          <w:szCs w:val="24"/>
        </w:rPr>
      </w:pPr>
      <w:r w:rsidRPr="00E60C01">
        <w:rPr>
          <w:rFonts w:ascii="Times New Roman" w:hAnsi="Times New Roman" w:cs="Times New Roman"/>
          <w:sz w:val="24"/>
          <w:szCs w:val="24"/>
        </w:rPr>
        <w:t xml:space="preserve">Załączniki do oferty powinny być również podpisane przez upoważnionego przedstawiciela Wykonawcy. </w:t>
      </w:r>
    </w:p>
    <w:p w:rsidR="001F39C0"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1F39C0" w:rsidRPr="00E60C01">
        <w:rPr>
          <w:rFonts w:ascii="Times New Roman" w:hAnsi="Times New Roman" w:cs="Times New Roman"/>
          <w:sz w:val="24"/>
          <w:szCs w:val="24"/>
        </w:rPr>
        <w:t>Upoważnienie do podpisania oferty powinno być dołączone do oferty, o ile nie wynika z innych dokumentów załączonych do oferty.</w:t>
      </w:r>
    </w:p>
    <w:p w:rsidR="006445BC"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6445BC" w:rsidRPr="00E60C01">
        <w:rPr>
          <w:rFonts w:ascii="Times New Roman" w:hAnsi="Times New Roman" w:cs="Times New Roman"/>
          <w:sz w:val="24"/>
          <w:szCs w:val="24"/>
        </w:rPr>
        <w:t xml:space="preserve">Wszystkie miejsca, w których naniesiono zmiany / poprawki  / </w:t>
      </w:r>
      <w:r w:rsidR="005D23A2">
        <w:rPr>
          <w:rFonts w:ascii="Times New Roman" w:hAnsi="Times New Roman" w:cs="Times New Roman"/>
          <w:sz w:val="24"/>
          <w:szCs w:val="24"/>
        </w:rPr>
        <w:t>muszą być datowane i parafowane przez osoby upoważnione do reprezentowania wykonawcy.</w:t>
      </w:r>
    </w:p>
    <w:p w:rsidR="005C5FB8"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093A80" w:rsidRPr="00E60C01">
        <w:rPr>
          <w:rFonts w:ascii="Times New Roman" w:hAnsi="Times New Roman" w:cs="Times New Roman"/>
          <w:sz w:val="24"/>
          <w:szCs w:val="24"/>
        </w:rPr>
        <w:t>Wykonawca składa ofertę / wniosek o dopuszczenie do udziału w po</w:t>
      </w:r>
      <w:r w:rsidR="007B321B" w:rsidRPr="00E60C01">
        <w:rPr>
          <w:rFonts w:ascii="Times New Roman" w:hAnsi="Times New Roman" w:cs="Times New Roman"/>
          <w:sz w:val="24"/>
          <w:szCs w:val="24"/>
        </w:rPr>
        <w:t>stępowaniu, dalej „wniosek” za pośrednictwem Formularza do złożenia, zmiany, wycofania oferty lub wniosku</w:t>
      </w:r>
      <w:r w:rsidR="00354468" w:rsidRPr="00E60C01">
        <w:rPr>
          <w:rFonts w:ascii="Times New Roman" w:hAnsi="Times New Roman" w:cs="Times New Roman"/>
          <w:sz w:val="24"/>
          <w:szCs w:val="24"/>
        </w:rPr>
        <w:t xml:space="preserve"> dostępnego na </w:t>
      </w:r>
      <w:proofErr w:type="spellStart"/>
      <w:r w:rsidR="00354468" w:rsidRPr="00E60C01">
        <w:rPr>
          <w:rFonts w:ascii="Times New Roman" w:hAnsi="Times New Roman" w:cs="Times New Roman"/>
          <w:sz w:val="24"/>
          <w:szCs w:val="24"/>
        </w:rPr>
        <w:t>ePUAP</w:t>
      </w:r>
      <w:proofErr w:type="spellEnd"/>
      <w:r w:rsidR="00354468" w:rsidRPr="00E60C01">
        <w:rPr>
          <w:rFonts w:ascii="Times New Roman" w:hAnsi="Times New Roman" w:cs="Times New Roman"/>
          <w:sz w:val="24"/>
          <w:szCs w:val="24"/>
        </w:rPr>
        <w:t xml:space="preserve"> i udostępnionego również na </w:t>
      </w:r>
      <w:proofErr w:type="spellStart"/>
      <w:r w:rsidR="00C618EA" w:rsidRPr="00E60C01">
        <w:rPr>
          <w:rFonts w:ascii="Times New Roman" w:hAnsi="Times New Roman" w:cs="Times New Roman"/>
          <w:sz w:val="24"/>
          <w:szCs w:val="24"/>
        </w:rPr>
        <w:t>miniP</w:t>
      </w:r>
      <w:r w:rsidR="00354468" w:rsidRPr="00E60C01">
        <w:rPr>
          <w:rFonts w:ascii="Times New Roman" w:hAnsi="Times New Roman" w:cs="Times New Roman"/>
          <w:sz w:val="24"/>
          <w:szCs w:val="24"/>
        </w:rPr>
        <w:t>ortalu</w:t>
      </w:r>
      <w:proofErr w:type="spellEnd"/>
      <w:r w:rsidR="00354468" w:rsidRPr="00E60C01">
        <w:rPr>
          <w:rFonts w:ascii="Times New Roman" w:hAnsi="Times New Roman" w:cs="Times New Roman"/>
          <w:sz w:val="24"/>
          <w:szCs w:val="24"/>
        </w:rPr>
        <w:t xml:space="preserve">. Klucz publiczny niezbędny </w:t>
      </w:r>
      <w:r w:rsidR="005C5FB8" w:rsidRPr="00E60C01">
        <w:rPr>
          <w:rFonts w:ascii="Times New Roman" w:hAnsi="Times New Roman" w:cs="Times New Roman"/>
          <w:sz w:val="24"/>
          <w:szCs w:val="24"/>
        </w:rPr>
        <w:t xml:space="preserve">do zaszyfrowania oferty przez Wykonawcę jest dostępny dla wykonawców na </w:t>
      </w:r>
      <w:proofErr w:type="spellStart"/>
      <w:r w:rsidR="005C5FB8" w:rsidRPr="00E60C01">
        <w:rPr>
          <w:rFonts w:ascii="Times New Roman" w:hAnsi="Times New Roman" w:cs="Times New Roman"/>
          <w:sz w:val="24"/>
          <w:szCs w:val="24"/>
        </w:rPr>
        <w:t>miniPortalu</w:t>
      </w:r>
      <w:proofErr w:type="spellEnd"/>
      <w:r w:rsidR="005C5FB8" w:rsidRPr="00E60C01">
        <w:rPr>
          <w:rFonts w:ascii="Times New Roman" w:hAnsi="Times New Roman" w:cs="Times New Roman"/>
          <w:sz w:val="24"/>
          <w:szCs w:val="24"/>
        </w:rPr>
        <w:t xml:space="preserve">. W formularzu oferty / wniosku Wykonawca zobowiązany jest podać adres skrzynki </w:t>
      </w:r>
      <w:proofErr w:type="spellStart"/>
      <w:r w:rsidR="005C5FB8" w:rsidRPr="00E60C01">
        <w:rPr>
          <w:rFonts w:ascii="Times New Roman" w:hAnsi="Times New Roman" w:cs="Times New Roman"/>
          <w:sz w:val="24"/>
          <w:szCs w:val="24"/>
        </w:rPr>
        <w:t>ePUAP</w:t>
      </w:r>
      <w:proofErr w:type="spellEnd"/>
      <w:r w:rsidR="005C5FB8" w:rsidRPr="00E60C01">
        <w:rPr>
          <w:rFonts w:ascii="Times New Roman" w:hAnsi="Times New Roman" w:cs="Times New Roman"/>
          <w:sz w:val="24"/>
          <w:szCs w:val="24"/>
        </w:rPr>
        <w:t>, na którym prowadzona będzie korespondencja związana z postępowaniem.</w:t>
      </w:r>
    </w:p>
    <w:p w:rsidR="006445BC"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5C5FB8" w:rsidRPr="00E60C01">
        <w:rPr>
          <w:rFonts w:ascii="Times New Roman" w:hAnsi="Times New Roman" w:cs="Times New Roman"/>
          <w:sz w:val="24"/>
          <w:szCs w:val="24"/>
        </w:rPr>
        <w:t xml:space="preserve">Oferta powinna być </w:t>
      </w:r>
      <w:r w:rsidR="00FF2E19" w:rsidRPr="00E60C01">
        <w:rPr>
          <w:rFonts w:ascii="Times New Roman" w:hAnsi="Times New Roman" w:cs="Times New Roman"/>
          <w:sz w:val="24"/>
          <w:szCs w:val="24"/>
        </w:rPr>
        <w:t>sporządzona</w:t>
      </w:r>
      <w:r w:rsidR="005C5FB8" w:rsidRPr="00E60C01">
        <w:rPr>
          <w:rFonts w:ascii="Times New Roman" w:hAnsi="Times New Roman" w:cs="Times New Roman"/>
          <w:sz w:val="24"/>
          <w:szCs w:val="24"/>
        </w:rPr>
        <w:t xml:space="preserve"> w języku polskim, z zachowaniem postaci elektronicznej w formacie danych: </w:t>
      </w:r>
      <w:proofErr w:type="spellStart"/>
      <w:r w:rsidR="005C5FB8" w:rsidRPr="00E60C01">
        <w:rPr>
          <w:rFonts w:ascii="Times New Roman" w:hAnsi="Times New Roman" w:cs="Times New Roman"/>
          <w:sz w:val="24"/>
          <w:szCs w:val="24"/>
        </w:rPr>
        <w:t>doc</w:t>
      </w:r>
      <w:proofErr w:type="spellEnd"/>
      <w:r w:rsidR="005C5FB8" w:rsidRPr="00E60C01">
        <w:rPr>
          <w:rFonts w:ascii="Times New Roman" w:hAnsi="Times New Roman" w:cs="Times New Roman"/>
          <w:sz w:val="24"/>
          <w:szCs w:val="24"/>
        </w:rPr>
        <w:t xml:space="preserve">, </w:t>
      </w:r>
      <w:proofErr w:type="spellStart"/>
      <w:r w:rsidR="005C5FB8" w:rsidRPr="00E60C01">
        <w:rPr>
          <w:rFonts w:ascii="Times New Roman" w:hAnsi="Times New Roman" w:cs="Times New Roman"/>
          <w:sz w:val="24"/>
          <w:szCs w:val="24"/>
        </w:rPr>
        <w:t>docx</w:t>
      </w:r>
      <w:proofErr w:type="spellEnd"/>
      <w:r w:rsidR="005C5FB8" w:rsidRPr="00E60C01">
        <w:rPr>
          <w:rFonts w:ascii="Times New Roman" w:hAnsi="Times New Roman" w:cs="Times New Roman"/>
          <w:sz w:val="24"/>
          <w:szCs w:val="24"/>
        </w:rPr>
        <w:t xml:space="preserve"> </w:t>
      </w:r>
      <w:r w:rsidR="00FF2E19" w:rsidRPr="00E60C01">
        <w:rPr>
          <w:rFonts w:ascii="Times New Roman" w:hAnsi="Times New Roman" w:cs="Times New Roman"/>
          <w:sz w:val="24"/>
          <w:szCs w:val="24"/>
        </w:rPr>
        <w:t xml:space="preserve">i podpisana kwalifikowanym podpisem elektronicznym. Sposób złożenia oferty, w tym zaszyfrowania oferty opisany został w Regulaminie korzystania z </w:t>
      </w:r>
      <w:proofErr w:type="spellStart"/>
      <w:r w:rsidR="00FF2E19" w:rsidRPr="00E60C01">
        <w:rPr>
          <w:rFonts w:ascii="Times New Roman" w:hAnsi="Times New Roman" w:cs="Times New Roman"/>
          <w:sz w:val="24"/>
          <w:szCs w:val="24"/>
        </w:rPr>
        <w:t>miniPoratlu</w:t>
      </w:r>
      <w:proofErr w:type="spellEnd"/>
      <w:r w:rsidR="00FF2E19" w:rsidRPr="00E60C01">
        <w:rPr>
          <w:rFonts w:ascii="Times New Roman" w:hAnsi="Times New Roman" w:cs="Times New Roman"/>
          <w:sz w:val="24"/>
          <w:szCs w:val="24"/>
        </w:rPr>
        <w:t xml:space="preserve">. Ofertę należy złożyć w oryginale. Zamawiający nie dopuszcza możliwości </w:t>
      </w:r>
      <w:r w:rsidR="00671969" w:rsidRPr="00E60C01">
        <w:rPr>
          <w:rFonts w:ascii="Times New Roman" w:hAnsi="Times New Roman" w:cs="Times New Roman"/>
          <w:sz w:val="24"/>
          <w:szCs w:val="24"/>
        </w:rPr>
        <w:t>złożenia skanu oferty opatrzonej kwalifikowanym podpisem elektronicznym.</w:t>
      </w:r>
    </w:p>
    <w:p w:rsidR="004929B5" w:rsidRDefault="004929B5" w:rsidP="003D4F3A">
      <w:pPr>
        <w:widowControl w:val="0"/>
        <w:adjustRightInd w:val="0"/>
        <w:spacing w:after="0" w:line="240" w:lineRule="auto"/>
        <w:jc w:val="both"/>
        <w:textAlignment w:val="baseline"/>
        <w:rPr>
          <w:rFonts w:ascii="Times New Roman" w:hAnsi="Times New Roman" w:cs="Times New Roman"/>
          <w:sz w:val="24"/>
          <w:szCs w:val="24"/>
        </w:rPr>
      </w:pPr>
    </w:p>
    <w:p w:rsidR="00EE371E" w:rsidRDefault="00EE371E" w:rsidP="003D4F3A">
      <w:pPr>
        <w:widowControl w:val="0"/>
        <w:adjustRightInd w:val="0"/>
        <w:spacing w:after="0" w:line="240" w:lineRule="auto"/>
        <w:jc w:val="both"/>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Złożenie oferty wraz z załącznikami na nośniku danych (np. CD, pendrive) nie stanowi jego złożenia przy użyciu środków komunikacji elektronicznej w rozumieniu przepisów ustawy o świadczeniu usług drogą elektroniczną.</w:t>
      </w:r>
    </w:p>
    <w:p w:rsidR="004929B5" w:rsidRPr="00EE371E" w:rsidRDefault="004929B5" w:rsidP="003D4F3A">
      <w:pPr>
        <w:widowControl w:val="0"/>
        <w:adjustRightInd w:val="0"/>
        <w:spacing w:after="0" w:line="240" w:lineRule="auto"/>
        <w:jc w:val="both"/>
        <w:textAlignment w:val="baseline"/>
        <w:rPr>
          <w:rFonts w:ascii="Times New Roman" w:hAnsi="Times New Roman" w:cs="Times New Roman"/>
          <w:b/>
          <w:sz w:val="24"/>
          <w:szCs w:val="24"/>
          <w:u w:val="single"/>
        </w:rPr>
      </w:pPr>
    </w:p>
    <w:p w:rsidR="000F0AE1" w:rsidRPr="00E60C01"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000F0AE1" w:rsidRPr="00E60C01">
        <w:rPr>
          <w:rFonts w:ascii="Times New Roman" w:hAnsi="Times New Roman" w:cs="Times New Roman"/>
          <w:sz w:val="24"/>
          <w:szCs w:val="24"/>
        </w:rPr>
        <w:t xml:space="preserve">Wszelkie informacje </w:t>
      </w:r>
      <w:r w:rsidR="006F1C3A" w:rsidRPr="00E60C01">
        <w:rPr>
          <w:rFonts w:ascii="Times New Roman" w:hAnsi="Times New Roman" w:cs="Times New Roman"/>
          <w:sz w:val="24"/>
          <w:szCs w:val="24"/>
        </w:rPr>
        <w:t>stanowiące tajemnicę przedsiębiorstwa w rozumieniu ustawy z dnia 16 kwietnia 1993 r. o zwalczaniu nieuczciwej konkurencji, które Wykonawca zastrzeże jako tajemnicę przedsiębiorstwa</w:t>
      </w:r>
      <w:r w:rsidR="00EA7156" w:rsidRPr="00E60C01">
        <w:rPr>
          <w:rFonts w:ascii="Times New Roman" w:hAnsi="Times New Roman" w:cs="Times New Roman"/>
          <w:sz w:val="24"/>
          <w:szCs w:val="24"/>
        </w:rPr>
        <w:t xml:space="preserve">, powinny zostać </w:t>
      </w:r>
      <w:r w:rsidR="00CC1564" w:rsidRPr="00E60C01">
        <w:rPr>
          <w:rFonts w:ascii="Times New Roman" w:hAnsi="Times New Roman" w:cs="Times New Roman"/>
          <w:sz w:val="24"/>
          <w:szCs w:val="24"/>
        </w:rPr>
        <w:t>złożone</w:t>
      </w:r>
      <w:r w:rsidR="00EA7156" w:rsidRPr="00E60C01">
        <w:rPr>
          <w:rFonts w:ascii="Times New Roman" w:hAnsi="Times New Roman" w:cs="Times New Roman"/>
          <w:sz w:val="24"/>
          <w:szCs w:val="24"/>
        </w:rPr>
        <w:t xml:space="preserve"> w osobnym pliku wraz z jednoczesnym zaznaczeniem polecenia „Załącznik stanowiący tajemnicę przedsiębiorstwa” a następnie wraz z plikami stanowiącymi jawną część skompresowane do jednego pliku archiwum (ZIP).</w:t>
      </w:r>
    </w:p>
    <w:p w:rsidR="00D53B4A"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9. </w:t>
      </w:r>
      <w:r w:rsidR="00D53B4A" w:rsidRPr="00E60C01">
        <w:rPr>
          <w:rFonts w:ascii="Times New Roman" w:hAnsi="Times New Roman" w:cs="Times New Roman"/>
          <w:sz w:val="24"/>
          <w:szCs w:val="24"/>
        </w:rPr>
        <w:t xml:space="preserve">Wykonawca może przed upływem terminu do składania ofert zmienić lub wycofać ofertę </w:t>
      </w:r>
      <w:r w:rsidR="00D53B4A" w:rsidRPr="00E60C01">
        <w:rPr>
          <w:rFonts w:ascii="Times New Roman" w:hAnsi="Times New Roman" w:cs="Times New Roman"/>
          <w:sz w:val="24"/>
          <w:szCs w:val="24"/>
        </w:rPr>
        <w:lastRenderedPageBreak/>
        <w:t xml:space="preserve">za pośrednictwem Formularza do złożenia, zmiany, wycofania oferty lub wniosku dostępnego na </w:t>
      </w:r>
      <w:proofErr w:type="spellStart"/>
      <w:r w:rsidR="00D53B4A" w:rsidRPr="00E60C01">
        <w:rPr>
          <w:rFonts w:ascii="Times New Roman" w:hAnsi="Times New Roman" w:cs="Times New Roman"/>
          <w:sz w:val="24"/>
          <w:szCs w:val="24"/>
        </w:rPr>
        <w:t>ePUAP</w:t>
      </w:r>
      <w:proofErr w:type="spellEnd"/>
      <w:r w:rsidR="00D53B4A" w:rsidRPr="00E60C01">
        <w:rPr>
          <w:rFonts w:ascii="Times New Roman" w:hAnsi="Times New Roman" w:cs="Times New Roman"/>
          <w:sz w:val="24"/>
          <w:szCs w:val="24"/>
        </w:rPr>
        <w:t xml:space="preserve"> i udostępnionych również na mini portalu. Sposób zmiany i wycofania oferty został </w:t>
      </w:r>
      <w:proofErr w:type="spellStart"/>
      <w:r w:rsidR="00D53B4A" w:rsidRPr="00E60C01">
        <w:rPr>
          <w:rFonts w:ascii="Times New Roman" w:hAnsi="Times New Roman" w:cs="Times New Roman"/>
          <w:sz w:val="24"/>
          <w:szCs w:val="24"/>
        </w:rPr>
        <w:t>opiany</w:t>
      </w:r>
      <w:proofErr w:type="spellEnd"/>
      <w:r w:rsidR="00D53B4A" w:rsidRPr="00E60C01">
        <w:rPr>
          <w:rFonts w:ascii="Times New Roman" w:hAnsi="Times New Roman" w:cs="Times New Roman"/>
          <w:sz w:val="24"/>
          <w:szCs w:val="24"/>
        </w:rPr>
        <w:t xml:space="preserve"> w Instrukcji użytkownika dostępnej na </w:t>
      </w:r>
      <w:proofErr w:type="spellStart"/>
      <w:r w:rsidR="00D53B4A" w:rsidRPr="00E60C01">
        <w:rPr>
          <w:rFonts w:ascii="Times New Roman" w:hAnsi="Times New Roman" w:cs="Times New Roman"/>
          <w:sz w:val="24"/>
          <w:szCs w:val="24"/>
        </w:rPr>
        <w:t>miniPoratlu</w:t>
      </w:r>
      <w:proofErr w:type="spellEnd"/>
      <w:r w:rsidR="00D53B4A" w:rsidRPr="00E60C01">
        <w:rPr>
          <w:rFonts w:ascii="Times New Roman" w:hAnsi="Times New Roman" w:cs="Times New Roman"/>
          <w:sz w:val="24"/>
          <w:szCs w:val="24"/>
        </w:rPr>
        <w:t>.</w:t>
      </w:r>
    </w:p>
    <w:p w:rsidR="00D53B4A"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10.</w:t>
      </w:r>
      <w:r w:rsidR="00D53B4A" w:rsidRPr="00E60C01">
        <w:rPr>
          <w:rFonts w:ascii="Times New Roman" w:hAnsi="Times New Roman" w:cs="Times New Roman"/>
          <w:sz w:val="24"/>
          <w:szCs w:val="24"/>
        </w:rPr>
        <w:t>Wykonawca po upływie terminu do składania ofert nie może skutecznie dokonać zmiany ani wycofać złożonej oferty.</w:t>
      </w:r>
    </w:p>
    <w:p w:rsidR="005B5695" w:rsidRDefault="00375473" w:rsidP="004929B5">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D53B4A" w:rsidRPr="00E60C01">
        <w:rPr>
          <w:rFonts w:ascii="Times New Roman" w:hAnsi="Times New Roman" w:cs="Times New Roman"/>
          <w:sz w:val="24"/>
          <w:szCs w:val="24"/>
        </w:rPr>
        <w:t>Zamawiający nie przewiduje zwrotu kosztów udziału w postępowaniu.</w:t>
      </w:r>
      <w:bookmarkStart w:id="28" w:name="_Toc105916509"/>
      <w:bookmarkStart w:id="29" w:name="_Toc137303980"/>
    </w:p>
    <w:p w:rsidR="005B5695" w:rsidRPr="00A44FE1" w:rsidRDefault="005B5695" w:rsidP="005B5695">
      <w:pPr>
        <w:widowControl w:val="0"/>
        <w:adjustRightInd w:val="0"/>
        <w:spacing w:after="0" w:line="240" w:lineRule="auto"/>
        <w:ind w:left="851"/>
        <w:jc w:val="both"/>
        <w:textAlignment w:val="baseline"/>
        <w:rPr>
          <w:rFonts w:ascii="Times New Roman" w:hAnsi="Times New Roman" w:cs="Times New Roman"/>
          <w:sz w:val="24"/>
          <w:szCs w:val="24"/>
        </w:rPr>
      </w:pPr>
    </w:p>
    <w:p w:rsidR="00B75D80" w:rsidRPr="00E60C01" w:rsidRDefault="00ED166F" w:rsidP="00375473">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w:t>
      </w:r>
      <w:r w:rsidR="00D935F6">
        <w:rPr>
          <w:rFonts w:ascii="Times New Roman" w:hAnsi="Times New Roman" w:cs="Times New Roman"/>
          <w:b/>
          <w:sz w:val="24"/>
          <w:szCs w:val="24"/>
        </w:rPr>
        <w:t>I</w:t>
      </w:r>
      <w:r>
        <w:rPr>
          <w:rFonts w:ascii="Times New Roman" w:hAnsi="Times New Roman" w:cs="Times New Roman"/>
          <w:b/>
          <w:sz w:val="24"/>
          <w:szCs w:val="24"/>
        </w:rPr>
        <w:t xml:space="preserve">V. </w:t>
      </w:r>
      <w:r w:rsidR="00B75D80" w:rsidRPr="00E60C01">
        <w:rPr>
          <w:rFonts w:ascii="Times New Roman" w:hAnsi="Times New Roman" w:cs="Times New Roman"/>
          <w:b/>
          <w:sz w:val="24"/>
          <w:szCs w:val="24"/>
        </w:rPr>
        <w:t>MIEJSCE ORAZ TERMIN SKŁADANIA I OTWARCIA OFERT</w:t>
      </w:r>
      <w:bookmarkEnd w:id="28"/>
      <w:bookmarkEnd w:id="29"/>
    </w:p>
    <w:p w:rsidR="00EE50C7"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EE50C7" w:rsidRPr="00E60C01">
        <w:rPr>
          <w:rFonts w:ascii="Times New Roman" w:hAnsi="Times New Roman" w:cs="Times New Roman"/>
          <w:sz w:val="24"/>
          <w:szCs w:val="24"/>
        </w:rPr>
        <w:t xml:space="preserve">Oferty należy złożyć do dnia </w:t>
      </w:r>
      <w:r w:rsidR="00291862">
        <w:rPr>
          <w:rFonts w:ascii="Times New Roman" w:hAnsi="Times New Roman" w:cs="Times New Roman"/>
          <w:b/>
          <w:sz w:val="24"/>
          <w:szCs w:val="24"/>
        </w:rPr>
        <w:t>22.01</w:t>
      </w:r>
      <w:r w:rsidR="00F703CE" w:rsidRPr="00E60C01">
        <w:rPr>
          <w:rFonts w:ascii="Times New Roman" w:hAnsi="Times New Roman" w:cs="Times New Roman"/>
          <w:b/>
          <w:sz w:val="24"/>
          <w:szCs w:val="24"/>
        </w:rPr>
        <w:t>.20</w:t>
      </w:r>
      <w:r w:rsidR="00291862">
        <w:rPr>
          <w:rFonts w:ascii="Times New Roman" w:hAnsi="Times New Roman" w:cs="Times New Roman"/>
          <w:b/>
          <w:sz w:val="24"/>
          <w:szCs w:val="24"/>
        </w:rPr>
        <w:t>20</w:t>
      </w:r>
      <w:r w:rsidR="00F703CE" w:rsidRPr="00E60C01">
        <w:rPr>
          <w:rFonts w:ascii="Times New Roman" w:hAnsi="Times New Roman" w:cs="Times New Roman"/>
          <w:sz w:val="24"/>
          <w:szCs w:val="24"/>
        </w:rPr>
        <w:t xml:space="preserve"> r. </w:t>
      </w:r>
      <w:r w:rsidR="00EE50C7" w:rsidRPr="00E60C01">
        <w:rPr>
          <w:rFonts w:ascii="Times New Roman" w:hAnsi="Times New Roman" w:cs="Times New Roman"/>
          <w:sz w:val="24"/>
          <w:szCs w:val="24"/>
        </w:rPr>
        <w:t xml:space="preserve">do godz. 11:00 </w:t>
      </w:r>
    </w:p>
    <w:p w:rsidR="00FA1B57"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FA1B57" w:rsidRPr="00E60C01">
        <w:rPr>
          <w:rFonts w:ascii="Times New Roman" w:hAnsi="Times New Roman" w:cs="Times New Roman"/>
          <w:sz w:val="24"/>
          <w:szCs w:val="24"/>
        </w:rPr>
        <w:t>Otwarcie ofert nastąpi</w:t>
      </w:r>
      <w:r w:rsidR="00EE50C7" w:rsidRPr="00E60C01">
        <w:rPr>
          <w:rFonts w:ascii="Times New Roman" w:hAnsi="Times New Roman" w:cs="Times New Roman"/>
          <w:sz w:val="24"/>
          <w:szCs w:val="24"/>
        </w:rPr>
        <w:t xml:space="preserve"> w dniu </w:t>
      </w:r>
      <w:r w:rsidR="00291862">
        <w:rPr>
          <w:rFonts w:ascii="Times New Roman" w:hAnsi="Times New Roman" w:cs="Times New Roman"/>
          <w:b/>
          <w:sz w:val="24"/>
          <w:szCs w:val="24"/>
        </w:rPr>
        <w:t>22.01.2020</w:t>
      </w:r>
      <w:r w:rsidR="00F703CE" w:rsidRPr="00E60C01">
        <w:rPr>
          <w:rFonts w:ascii="Times New Roman" w:hAnsi="Times New Roman" w:cs="Times New Roman"/>
          <w:b/>
          <w:sz w:val="24"/>
          <w:szCs w:val="24"/>
        </w:rPr>
        <w:t xml:space="preserve"> r.</w:t>
      </w:r>
      <w:r w:rsidR="00EE50C7" w:rsidRPr="00E60C01">
        <w:rPr>
          <w:rFonts w:ascii="Times New Roman" w:hAnsi="Times New Roman" w:cs="Times New Roman"/>
          <w:b/>
          <w:sz w:val="24"/>
          <w:szCs w:val="24"/>
        </w:rPr>
        <w:t xml:space="preserve"> </w:t>
      </w:r>
      <w:r w:rsidR="00EE50C7" w:rsidRPr="00E60C01">
        <w:rPr>
          <w:rFonts w:ascii="Times New Roman" w:hAnsi="Times New Roman" w:cs="Times New Roman"/>
          <w:sz w:val="24"/>
          <w:szCs w:val="24"/>
        </w:rPr>
        <w:t>o godzinie 12:00</w:t>
      </w:r>
      <w:r w:rsidR="00CB1019" w:rsidRPr="00E60C01">
        <w:rPr>
          <w:rFonts w:ascii="Times New Roman" w:hAnsi="Times New Roman" w:cs="Times New Roman"/>
          <w:sz w:val="24"/>
          <w:szCs w:val="24"/>
        </w:rPr>
        <w:t xml:space="preserve"> w siedzibie Zamawiającego.</w:t>
      </w:r>
    </w:p>
    <w:p w:rsidR="00CB1019" w:rsidRPr="00375473" w:rsidRDefault="00CB1019" w:rsidP="00375473">
      <w:pPr>
        <w:widowControl w:val="0"/>
        <w:adjustRightInd w:val="0"/>
        <w:spacing w:after="0" w:line="240" w:lineRule="auto"/>
        <w:jc w:val="both"/>
        <w:textAlignment w:val="baseline"/>
        <w:rPr>
          <w:rFonts w:ascii="Times New Roman" w:hAnsi="Times New Roman" w:cs="Times New Roman"/>
          <w:sz w:val="24"/>
          <w:szCs w:val="24"/>
        </w:rPr>
      </w:pPr>
      <w:r w:rsidRPr="00375473">
        <w:rPr>
          <w:rFonts w:ascii="Times New Roman" w:hAnsi="Times New Roman" w:cs="Times New Roman"/>
          <w:sz w:val="24"/>
          <w:szCs w:val="24"/>
        </w:rPr>
        <w:t xml:space="preserve">Centrum Zdrowia Mazowsza Zachodniego sp. z o.o. ul. Limanowskiego 30, Żyrardów, budynek administracji, sala konferencyjna. </w:t>
      </w:r>
    </w:p>
    <w:p w:rsidR="00FA1B57"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FA1B57" w:rsidRPr="00E60C01">
        <w:rPr>
          <w:rFonts w:ascii="Times New Roman" w:hAnsi="Times New Roman" w:cs="Times New Roman"/>
          <w:sz w:val="24"/>
          <w:szCs w:val="24"/>
        </w:rPr>
        <w:t>Otwarcie ofert następuje poprzez użycie aplikacji do szyfrowania ofert dostępnej na mini portalu i dokonywane jest poprzez odszyfrowanie i otwarcie ofert za pomocą klucza prywatnego.</w:t>
      </w:r>
    </w:p>
    <w:p w:rsidR="00FA1B57"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FA1B57" w:rsidRPr="00E60C01">
        <w:rPr>
          <w:rFonts w:ascii="Times New Roman" w:hAnsi="Times New Roman" w:cs="Times New Roman"/>
          <w:sz w:val="24"/>
          <w:szCs w:val="24"/>
        </w:rPr>
        <w:t>Otwarcie ofert jest jawne, Wykonawcy mogą uczestniczyć w sesji otwarcia ofert.</w:t>
      </w:r>
    </w:p>
    <w:p w:rsidR="00FA1B57" w:rsidRPr="00E60C01" w:rsidRDefault="00375473" w:rsidP="00375473">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FA1B57" w:rsidRPr="00E60C01">
        <w:rPr>
          <w:rFonts w:ascii="Times New Roman" w:hAnsi="Times New Roman" w:cs="Times New Roman"/>
          <w:sz w:val="24"/>
          <w:szCs w:val="24"/>
        </w:rPr>
        <w:t>Niezwłocznie po otwarciu ofert Zamawiający zamieści na stronie internetowej informację z otwarcia ofert</w:t>
      </w:r>
    </w:p>
    <w:p w:rsidR="00FA1B57" w:rsidRPr="00E60C01" w:rsidRDefault="00FA1B57" w:rsidP="00FA1B57">
      <w:pPr>
        <w:pStyle w:val="Akapitzlist"/>
        <w:widowControl w:val="0"/>
        <w:numPr>
          <w:ilvl w:val="0"/>
          <w:numId w:val="6"/>
        </w:numPr>
        <w:adjustRightInd w:val="0"/>
        <w:spacing w:after="0" w:line="240" w:lineRule="auto"/>
        <w:jc w:val="both"/>
        <w:textAlignment w:val="baseline"/>
        <w:rPr>
          <w:rFonts w:ascii="Times New Roman" w:hAnsi="Times New Roman" w:cs="Times New Roman"/>
          <w:sz w:val="24"/>
          <w:szCs w:val="24"/>
        </w:rPr>
      </w:pPr>
      <w:r w:rsidRPr="00E60C01">
        <w:rPr>
          <w:rFonts w:ascii="Times New Roman" w:hAnsi="Times New Roman" w:cs="Times New Roman"/>
          <w:sz w:val="24"/>
          <w:szCs w:val="24"/>
        </w:rPr>
        <w:t>kwoty, jaką zamierza przeznaczyć na sfinansowanie zamówienia;</w:t>
      </w:r>
    </w:p>
    <w:p w:rsidR="00FA1B57" w:rsidRPr="00E60C01" w:rsidRDefault="00FA1B57" w:rsidP="00FA1B57">
      <w:pPr>
        <w:pStyle w:val="Akapitzlist"/>
        <w:widowControl w:val="0"/>
        <w:numPr>
          <w:ilvl w:val="0"/>
          <w:numId w:val="6"/>
        </w:numPr>
        <w:adjustRightInd w:val="0"/>
        <w:spacing w:after="0" w:line="240" w:lineRule="auto"/>
        <w:jc w:val="both"/>
        <w:textAlignment w:val="baseline"/>
        <w:rPr>
          <w:rFonts w:ascii="Times New Roman" w:hAnsi="Times New Roman" w:cs="Times New Roman"/>
          <w:sz w:val="24"/>
          <w:szCs w:val="24"/>
        </w:rPr>
      </w:pPr>
      <w:r w:rsidRPr="00E60C01">
        <w:rPr>
          <w:rFonts w:ascii="Times New Roman" w:hAnsi="Times New Roman" w:cs="Times New Roman"/>
          <w:sz w:val="24"/>
          <w:szCs w:val="24"/>
        </w:rPr>
        <w:t>firm oraz adresów wykonawców, którzy złożyli oferty w terminie;</w:t>
      </w:r>
    </w:p>
    <w:p w:rsidR="00B75D80" w:rsidRDefault="00FA1B57" w:rsidP="00B75D80">
      <w:pPr>
        <w:pStyle w:val="Akapitzlist"/>
        <w:widowControl w:val="0"/>
        <w:numPr>
          <w:ilvl w:val="0"/>
          <w:numId w:val="6"/>
        </w:numPr>
        <w:adjustRightInd w:val="0"/>
        <w:spacing w:after="0" w:line="240" w:lineRule="auto"/>
        <w:jc w:val="both"/>
        <w:textAlignment w:val="baseline"/>
        <w:rPr>
          <w:rFonts w:ascii="Times New Roman" w:hAnsi="Times New Roman" w:cs="Times New Roman"/>
          <w:sz w:val="24"/>
          <w:szCs w:val="24"/>
        </w:rPr>
      </w:pPr>
      <w:r w:rsidRPr="00E60C01">
        <w:rPr>
          <w:rFonts w:ascii="Times New Roman" w:hAnsi="Times New Roman" w:cs="Times New Roman"/>
          <w:sz w:val="24"/>
          <w:szCs w:val="24"/>
        </w:rPr>
        <w:t>ceny, terminu wykonania zamówienia, okresu gwarancji i warunków płatności zawartych w ofertach.</w:t>
      </w:r>
      <w:bookmarkStart w:id="30" w:name="_Toc105916510"/>
      <w:bookmarkStart w:id="31" w:name="_Toc137303981"/>
    </w:p>
    <w:p w:rsidR="008462C1" w:rsidRPr="008462C1" w:rsidRDefault="008462C1" w:rsidP="008462C1">
      <w:pPr>
        <w:pStyle w:val="Akapitzlist"/>
        <w:widowControl w:val="0"/>
        <w:adjustRightInd w:val="0"/>
        <w:spacing w:after="0" w:line="240" w:lineRule="auto"/>
        <w:ind w:left="1211"/>
        <w:jc w:val="both"/>
        <w:textAlignment w:val="baseline"/>
        <w:rPr>
          <w:rFonts w:ascii="Times New Roman" w:hAnsi="Times New Roman" w:cs="Times New Roman"/>
          <w:sz w:val="24"/>
          <w:szCs w:val="24"/>
        </w:rPr>
      </w:pPr>
    </w:p>
    <w:p w:rsidR="00B75D80" w:rsidRDefault="00D935F6" w:rsidP="004929B5">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XV</w:t>
      </w:r>
      <w:r w:rsidR="00ED166F">
        <w:rPr>
          <w:rFonts w:ascii="Times New Roman" w:hAnsi="Times New Roman" w:cs="Times New Roman"/>
          <w:b/>
          <w:sz w:val="24"/>
          <w:szCs w:val="24"/>
        </w:rPr>
        <w:t xml:space="preserve">. </w:t>
      </w:r>
      <w:r w:rsidR="00B75D80" w:rsidRPr="00426556">
        <w:rPr>
          <w:rFonts w:ascii="Times New Roman" w:hAnsi="Times New Roman" w:cs="Times New Roman"/>
          <w:b/>
          <w:sz w:val="24"/>
          <w:szCs w:val="24"/>
        </w:rPr>
        <w:t>OPIS SPOSOBU OBLICZANIA CENY.</w:t>
      </w:r>
      <w:bookmarkEnd w:id="30"/>
      <w:bookmarkEnd w:id="31"/>
    </w:p>
    <w:p w:rsidR="004F4862" w:rsidRDefault="004F4862" w:rsidP="004929B5">
      <w:pPr>
        <w:widowControl w:val="0"/>
        <w:adjustRightInd w:val="0"/>
        <w:spacing w:after="0" w:line="240" w:lineRule="auto"/>
        <w:jc w:val="both"/>
        <w:textAlignment w:val="baseline"/>
        <w:rPr>
          <w:rFonts w:ascii="Times New Roman" w:hAnsi="Times New Roman" w:cs="Times New Roman"/>
          <w:sz w:val="24"/>
          <w:szCs w:val="24"/>
        </w:rPr>
      </w:pPr>
      <w:r w:rsidRPr="004F4862">
        <w:rPr>
          <w:rFonts w:ascii="Times New Roman" w:hAnsi="Times New Roman" w:cs="Times New Roman"/>
          <w:sz w:val="24"/>
          <w:szCs w:val="24"/>
        </w:rPr>
        <w:t xml:space="preserve">1. </w:t>
      </w:r>
      <w:r>
        <w:rPr>
          <w:rFonts w:ascii="Times New Roman" w:hAnsi="Times New Roman" w:cs="Times New Roman"/>
          <w:sz w:val="24"/>
          <w:szCs w:val="24"/>
        </w:rPr>
        <w:t>Podana w ofercie cena musi być wyrażona w złotych polskich. 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wraz z należnym podatkiem VAT. Cena przedstawiona przez Wykonawcę jest ceną ryczałtową.</w:t>
      </w:r>
    </w:p>
    <w:p w:rsidR="004F4862" w:rsidRDefault="004F4862" w:rsidP="004929B5">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Cena oferty musi zawierać należny podatek VAT. Ceną oferty jest cena brutto ogółem zawarta w formularzu oferty.</w:t>
      </w:r>
    </w:p>
    <w:p w:rsidR="00B75D80" w:rsidRDefault="008C081F" w:rsidP="008462C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Cena oferty musi być skalkulowana z uwzględnieniem wysokości minimalnego wynagrodzenia oraz wysokości minimalnej stawki godzinowej.</w:t>
      </w:r>
    </w:p>
    <w:p w:rsidR="008462C1" w:rsidRPr="00426556" w:rsidRDefault="008462C1" w:rsidP="008462C1">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D935F6" w:rsidP="004929B5">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XV</w:t>
      </w:r>
      <w:r w:rsidR="00ED166F">
        <w:rPr>
          <w:rFonts w:ascii="Times New Roman" w:hAnsi="Times New Roman" w:cs="Times New Roman"/>
          <w:b/>
          <w:sz w:val="24"/>
          <w:szCs w:val="24"/>
        </w:rPr>
        <w:t xml:space="preserve">I. </w:t>
      </w:r>
      <w:r w:rsidR="00B75D80" w:rsidRPr="00426556">
        <w:rPr>
          <w:rFonts w:ascii="Times New Roman" w:hAnsi="Times New Roman" w:cs="Times New Roman"/>
          <w:b/>
          <w:sz w:val="24"/>
          <w:szCs w:val="24"/>
        </w:rPr>
        <w:t>OPIS KRYTERIÓW, KTÓRYMI ZAMAWIAJĄCY BĘDZIE SIĘ KIEROWAŁ PRZY WYBORZE OFERTY, WRAZ Z PODANIEM ZNACZENIA TYCH KRYTERIÓW ORAZ SPOSOBU OCENY OFERT.</w:t>
      </w:r>
    </w:p>
    <w:p w:rsidR="006D393F" w:rsidRPr="00D14C38" w:rsidRDefault="00D14C38" w:rsidP="00D14C3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6D393F" w:rsidRPr="00D14C38">
        <w:rPr>
          <w:rFonts w:ascii="Times New Roman" w:hAnsi="Times New Roman" w:cs="Times New Roman"/>
          <w:sz w:val="24"/>
          <w:szCs w:val="24"/>
        </w:rPr>
        <w:t>Zamawiający wybierze ofertę najkorzystniejszą na podstawie następującego kryterium:</w:t>
      </w:r>
    </w:p>
    <w:p w:rsidR="00D14C38" w:rsidRPr="00D14C38" w:rsidRDefault="00D14C38" w:rsidP="00D14C38">
      <w:pPr>
        <w:widowControl w:val="0"/>
        <w:adjustRightInd w:val="0"/>
        <w:spacing w:after="0" w:line="240" w:lineRule="auto"/>
        <w:ind w:left="360"/>
        <w:jc w:val="both"/>
        <w:textAlignment w:val="baseline"/>
        <w:rPr>
          <w:rFonts w:ascii="Times New Roman" w:hAnsi="Times New Roman" w:cs="Times New Roman"/>
          <w:sz w:val="24"/>
          <w:szCs w:val="24"/>
        </w:rPr>
      </w:pPr>
    </w:p>
    <w:p w:rsidR="006D393F" w:rsidRDefault="006D393F" w:rsidP="00D14C38">
      <w:pPr>
        <w:widowControl w:val="0"/>
        <w:adjustRightInd w:val="0"/>
        <w:spacing w:after="0" w:line="240" w:lineRule="auto"/>
        <w:jc w:val="center"/>
        <w:textAlignment w:val="baseline"/>
        <w:rPr>
          <w:rFonts w:ascii="Times New Roman" w:hAnsi="Times New Roman" w:cs="Times New Roman"/>
          <w:b/>
          <w:sz w:val="24"/>
          <w:szCs w:val="24"/>
        </w:rPr>
      </w:pPr>
      <w:r w:rsidRPr="006D393F">
        <w:rPr>
          <w:rFonts w:ascii="Times New Roman" w:hAnsi="Times New Roman" w:cs="Times New Roman"/>
          <w:b/>
          <w:sz w:val="24"/>
          <w:szCs w:val="24"/>
        </w:rPr>
        <w:t>cena – 100%</w:t>
      </w:r>
    </w:p>
    <w:p w:rsidR="006D393F" w:rsidRDefault="006D393F" w:rsidP="006D393F">
      <w:pPr>
        <w:widowControl w:val="0"/>
        <w:adjustRightInd w:val="0"/>
        <w:spacing w:after="0" w:line="240" w:lineRule="auto"/>
        <w:jc w:val="both"/>
        <w:textAlignment w:val="baseline"/>
        <w:rPr>
          <w:rFonts w:ascii="Times New Roman" w:hAnsi="Times New Roman" w:cs="Times New Roman"/>
          <w:b/>
          <w:sz w:val="24"/>
          <w:szCs w:val="24"/>
        </w:rPr>
      </w:pPr>
    </w:p>
    <w:p w:rsidR="006D393F" w:rsidRPr="006D393F" w:rsidRDefault="006D393F" w:rsidP="006D393F">
      <w:pPr>
        <w:widowControl w:val="0"/>
        <w:adjustRightInd w:val="0"/>
        <w:spacing w:after="0" w:line="240" w:lineRule="auto"/>
        <w:jc w:val="both"/>
        <w:textAlignment w:val="baseline"/>
        <w:rPr>
          <w:rFonts w:ascii="Times New Roman" w:hAnsi="Times New Roman" w:cs="Times New Roman"/>
          <w:sz w:val="24"/>
          <w:szCs w:val="24"/>
        </w:rPr>
      </w:pPr>
      <w:r w:rsidRPr="006D393F">
        <w:rPr>
          <w:rFonts w:ascii="Times New Roman" w:hAnsi="Times New Roman" w:cs="Times New Roman"/>
          <w:sz w:val="24"/>
          <w:szCs w:val="24"/>
        </w:rPr>
        <w:t>Kryterium to zostanie obliczone na podstawie następującego wzoru:</w:t>
      </w:r>
    </w:p>
    <w:p w:rsidR="006D393F" w:rsidRDefault="006D393F" w:rsidP="006D393F">
      <w:pPr>
        <w:widowControl w:val="0"/>
        <w:adjustRightInd w:val="0"/>
        <w:spacing w:after="0" w:line="240" w:lineRule="auto"/>
        <w:jc w:val="center"/>
        <w:textAlignment w:val="baseline"/>
        <w:rPr>
          <w:rFonts w:ascii="Times New Roman" w:hAnsi="Times New Roman" w:cs="Times New Roman"/>
          <w:b/>
          <w:sz w:val="24"/>
          <w:szCs w:val="24"/>
        </w:rPr>
      </w:pPr>
    </w:p>
    <w:p w:rsidR="00B75D80" w:rsidRDefault="006D393F" w:rsidP="006D393F">
      <w:pPr>
        <w:widowControl w:val="0"/>
        <w:adjustRightInd w:val="0"/>
        <w:spacing w:after="0" w:line="240" w:lineRule="auto"/>
        <w:jc w:val="center"/>
        <w:textAlignment w:val="baseline"/>
        <w:rPr>
          <w:rFonts w:ascii="Times New Roman" w:hAnsi="Times New Roman" w:cs="Times New Roman"/>
          <w:b/>
          <w:sz w:val="24"/>
          <w:szCs w:val="24"/>
        </w:rPr>
      </w:pPr>
      <w:r w:rsidRPr="005F39C9">
        <w:rPr>
          <w:rFonts w:ascii="Times New Roman" w:hAnsi="Times New Roman" w:cs="Times New Roman"/>
          <w:b/>
          <w:sz w:val="24"/>
          <w:szCs w:val="24"/>
        </w:rPr>
        <w:t>C = (</w:t>
      </w:r>
      <w:proofErr w:type="spellStart"/>
      <w:r w:rsidRPr="005F39C9">
        <w:rPr>
          <w:rFonts w:ascii="Times New Roman" w:hAnsi="Times New Roman" w:cs="Times New Roman"/>
          <w:b/>
          <w:sz w:val="24"/>
          <w:szCs w:val="24"/>
        </w:rPr>
        <w:t>Cmin:Cx</w:t>
      </w:r>
      <w:proofErr w:type="spellEnd"/>
      <w:r w:rsidRPr="005F39C9">
        <w:rPr>
          <w:rFonts w:ascii="Times New Roman" w:hAnsi="Times New Roman" w:cs="Times New Roman"/>
          <w:b/>
          <w:sz w:val="24"/>
          <w:szCs w:val="24"/>
        </w:rPr>
        <w:t xml:space="preserve">) x </w:t>
      </w:r>
      <w:r>
        <w:rPr>
          <w:rFonts w:ascii="Times New Roman" w:hAnsi="Times New Roman" w:cs="Times New Roman"/>
          <w:b/>
          <w:sz w:val="24"/>
          <w:szCs w:val="24"/>
        </w:rPr>
        <w:t>10</w:t>
      </w:r>
      <w:r w:rsidRPr="005F39C9">
        <w:rPr>
          <w:rFonts w:ascii="Times New Roman" w:hAnsi="Times New Roman" w:cs="Times New Roman"/>
          <w:b/>
          <w:sz w:val="24"/>
          <w:szCs w:val="24"/>
        </w:rPr>
        <w:t>0.</w:t>
      </w:r>
    </w:p>
    <w:p w:rsidR="0040194F" w:rsidRDefault="0040194F" w:rsidP="0040194F">
      <w:pPr>
        <w:widowControl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Gdzie:</w:t>
      </w:r>
    </w:p>
    <w:p w:rsidR="0040194F" w:rsidRDefault="0040194F" w:rsidP="0040194F">
      <w:pPr>
        <w:widowControl w:val="0"/>
        <w:adjustRightInd w:val="0"/>
        <w:spacing w:after="0" w:line="240" w:lineRule="auto"/>
        <w:textAlignment w:val="baseline"/>
        <w:rPr>
          <w:rFonts w:ascii="Times New Roman" w:hAnsi="Times New Roman" w:cs="Times New Roman"/>
          <w:sz w:val="24"/>
          <w:szCs w:val="24"/>
        </w:rPr>
      </w:pPr>
      <w:r w:rsidRPr="00426556">
        <w:rPr>
          <w:rFonts w:ascii="Times New Roman" w:hAnsi="Times New Roman" w:cs="Times New Roman"/>
          <w:sz w:val="24"/>
          <w:szCs w:val="24"/>
        </w:rPr>
        <w:t>C – ilość punktów przyznanych ofercie</w:t>
      </w:r>
    </w:p>
    <w:p w:rsidR="0040194F" w:rsidRDefault="0040194F" w:rsidP="0040194F">
      <w:pPr>
        <w:widowControl w:val="0"/>
        <w:adjustRightInd w:val="0"/>
        <w:spacing w:after="0" w:line="240" w:lineRule="auto"/>
        <w:textAlignment w:val="baseline"/>
        <w:rPr>
          <w:rFonts w:ascii="Times New Roman" w:hAnsi="Times New Roman" w:cs="Times New Roman"/>
          <w:sz w:val="24"/>
          <w:szCs w:val="24"/>
        </w:rPr>
      </w:pPr>
      <w:proofErr w:type="spellStart"/>
      <w:r w:rsidRPr="00426556">
        <w:rPr>
          <w:rFonts w:ascii="Times New Roman" w:hAnsi="Times New Roman" w:cs="Times New Roman"/>
          <w:sz w:val="24"/>
          <w:szCs w:val="24"/>
        </w:rPr>
        <w:t>Cmin</w:t>
      </w:r>
      <w:proofErr w:type="spellEnd"/>
      <w:r w:rsidRPr="00426556">
        <w:rPr>
          <w:rFonts w:ascii="Times New Roman" w:hAnsi="Times New Roman" w:cs="Times New Roman"/>
          <w:sz w:val="24"/>
          <w:szCs w:val="24"/>
        </w:rPr>
        <w:t xml:space="preserve"> – cena </w:t>
      </w:r>
      <w:r>
        <w:rPr>
          <w:rFonts w:ascii="Times New Roman" w:hAnsi="Times New Roman" w:cs="Times New Roman"/>
          <w:sz w:val="24"/>
          <w:szCs w:val="24"/>
        </w:rPr>
        <w:t>najtańszej oferty brutto</w:t>
      </w:r>
    </w:p>
    <w:p w:rsidR="0040194F" w:rsidRPr="001D169C" w:rsidRDefault="0040194F" w:rsidP="0040194F">
      <w:pPr>
        <w:widowControl w:val="0"/>
        <w:adjustRightInd w:val="0"/>
        <w:spacing w:after="0" w:line="240" w:lineRule="auto"/>
        <w:textAlignment w:val="baseline"/>
        <w:rPr>
          <w:rFonts w:ascii="Times New Roman" w:hAnsi="Times New Roman" w:cs="Times New Roman"/>
          <w:sz w:val="24"/>
          <w:szCs w:val="24"/>
        </w:rPr>
      </w:pPr>
      <w:r w:rsidRPr="00426556">
        <w:rPr>
          <w:rFonts w:ascii="Times New Roman" w:hAnsi="Times New Roman" w:cs="Times New Roman"/>
          <w:sz w:val="24"/>
          <w:szCs w:val="24"/>
        </w:rPr>
        <w:t>Cx –</w:t>
      </w:r>
      <w:r>
        <w:rPr>
          <w:rFonts w:ascii="Times New Roman" w:hAnsi="Times New Roman" w:cs="Times New Roman"/>
          <w:sz w:val="24"/>
          <w:szCs w:val="24"/>
        </w:rPr>
        <w:t xml:space="preserve"> cena oferty badanej brutto</w:t>
      </w:r>
      <w:r w:rsidRPr="00426556">
        <w:rPr>
          <w:rFonts w:ascii="Times New Roman" w:hAnsi="Times New Roman" w:cs="Times New Roman"/>
          <w:sz w:val="24"/>
          <w:szCs w:val="24"/>
        </w:rPr>
        <w:t xml:space="preserve"> </w:t>
      </w:r>
    </w:p>
    <w:p w:rsidR="00B75D80" w:rsidRDefault="006D393F" w:rsidP="006D393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426556">
        <w:rPr>
          <w:rFonts w:ascii="Times New Roman" w:hAnsi="Times New Roman" w:cs="Times New Roman"/>
          <w:sz w:val="24"/>
          <w:szCs w:val="24"/>
        </w:rPr>
        <w:t xml:space="preserve">Kryterium: Cena (z podatkiem VAT) oznacza cenę za realizacje całego zamówienia i </w:t>
      </w:r>
      <w:r w:rsidR="00B75D80" w:rsidRPr="00426556">
        <w:rPr>
          <w:rFonts w:ascii="Times New Roman" w:hAnsi="Times New Roman" w:cs="Times New Roman"/>
          <w:sz w:val="24"/>
          <w:szCs w:val="24"/>
        </w:rPr>
        <w:lastRenderedPageBreak/>
        <w:t>będzie liczone</w:t>
      </w:r>
      <w:r w:rsidR="00B75D80">
        <w:rPr>
          <w:rFonts w:ascii="Times New Roman" w:hAnsi="Times New Roman" w:cs="Times New Roman"/>
          <w:sz w:val="24"/>
          <w:szCs w:val="24"/>
        </w:rPr>
        <w:t xml:space="preserve"> z dokładnością do dwóch miejsc po przecinku (zaokrąglenie od 5 w górę)</w:t>
      </w:r>
      <w:r w:rsidR="00B75D80" w:rsidRPr="00426556">
        <w:rPr>
          <w:rFonts w:ascii="Times New Roman" w:hAnsi="Times New Roman" w:cs="Times New Roman"/>
          <w:sz w:val="24"/>
          <w:szCs w:val="24"/>
        </w:rPr>
        <w:t xml:space="preserve"> Gdzie:, , </w:t>
      </w:r>
    </w:p>
    <w:p w:rsidR="00B75D80" w:rsidRDefault="0040194F" w:rsidP="009C700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75D80" w:rsidRPr="00426556">
        <w:rPr>
          <w:rFonts w:ascii="Times New Roman" w:hAnsi="Times New Roman" w:cs="Times New Roman"/>
          <w:sz w:val="24"/>
          <w:szCs w:val="24"/>
        </w:rPr>
        <w:t xml:space="preserve">Za najkorzystniejszą zostanie uznana oferta Wykonawcy, który otrzyma najwyższą liczbę punktów w kryteriach oceny ofert.  </w:t>
      </w:r>
      <w:bookmarkStart w:id="32" w:name="_Toc90866057"/>
      <w:bookmarkStart w:id="33" w:name="_Toc105916513"/>
      <w:bookmarkStart w:id="34" w:name="_Toc137303984"/>
    </w:p>
    <w:p w:rsidR="00F74EFA" w:rsidRPr="00426556" w:rsidRDefault="00F74EFA" w:rsidP="009C700C">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D935F6" w:rsidP="004929B5">
      <w:pPr>
        <w:widowControl w:val="0"/>
        <w:adjustRightInd w:val="0"/>
        <w:spacing w:after="0" w:line="240" w:lineRule="auto"/>
        <w:jc w:val="both"/>
        <w:textAlignment w:val="baseline"/>
        <w:rPr>
          <w:rFonts w:ascii="Times New Roman" w:hAnsi="Times New Roman" w:cs="Times New Roman"/>
          <w:sz w:val="24"/>
          <w:szCs w:val="24"/>
        </w:rPr>
      </w:pPr>
      <w:bookmarkStart w:id="35" w:name="_Toc105916515"/>
      <w:bookmarkStart w:id="36" w:name="_Toc137303986"/>
      <w:bookmarkEnd w:id="32"/>
      <w:bookmarkEnd w:id="33"/>
      <w:bookmarkEnd w:id="34"/>
      <w:r>
        <w:rPr>
          <w:rFonts w:ascii="Times New Roman" w:hAnsi="Times New Roman" w:cs="Times New Roman"/>
          <w:b/>
          <w:sz w:val="24"/>
          <w:szCs w:val="24"/>
        </w:rPr>
        <w:t>XVII</w:t>
      </w:r>
      <w:r w:rsidR="00ED166F">
        <w:rPr>
          <w:rFonts w:ascii="Times New Roman" w:hAnsi="Times New Roman" w:cs="Times New Roman"/>
          <w:b/>
          <w:sz w:val="24"/>
          <w:szCs w:val="24"/>
        </w:rPr>
        <w:t xml:space="preserve">. </w:t>
      </w:r>
      <w:r w:rsidR="002748BA">
        <w:rPr>
          <w:rFonts w:ascii="Times New Roman" w:hAnsi="Times New Roman" w:cs="Times New Roman"/>
          <w:b/>
          <w:sz w:val="24"/>
          <w:szCs w:val="24"/>
        </w:rPr>
        <w:t>ZASADY I TRYB WYBORU OFERTY NAJKORZYSTNIEJSZEJ</w:t>
      </w:r>
    </w:p>
    <w:p w:rsidR="000E7866"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2748BA">
        <w:rPr>
          <w:rFonts w:ascii="Times New Roman" w:hAnsi="Times New Roman" w:cs="Times New Roman"/>
          <w:sz w:val="24"/>
          <w:szCs w:val="24"/>
        </w:rPr>
        <w:t xml:space="preserve">Wyboru najkorzystniejszej oferty dokonuje Komisja przetargowa po uprzednim sprawdzeniu i ocenie ofert na podstawie kryteriów oceny </w:t>
      </w:r>
      <w:r>
        <w:rPr>
          <w:rFonts w:ascii="Times New Roman" w:hAnsi="Times New Roman" w:cs="Times New Roman"/>
          <w:sz w:val="24"/>
          <w:szCs w:val="24"/>
        </w:rPr>
        <w:t>ofert.</w:t>
      </w:r>
    </w:p>
    <w:p w:rsidR="002748BA"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2748BA">
        <w:rPr>
          <w:rFonts w:ascii="Times New Roman" w:hAnsi="Times New Roman" w:cs="Times New Roman"/>
          <w:sz w:val="24"/>
          <w:szCs w:val="24"/>
        </w:rPr>
        <w:t>Komisja przetargowa poprawi w ofertach omyłki o których mowa w art. 87 ust. 2 ustawy Pzp niezwłocznie zawiadamiając o tym wykonawcę, którego oferta została poprawiona.</w:t>
      </w:r>
    </w:p>
    <w:p w:rsidR="002748BA"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2748BA">
        <w:rPr>
          <w:rFonts w:ascii="Times New Roman" w:hAnsi="Times New Roman" w:cs="Times New Roman"/>
          <w:sz w:val="24"/>
          <w:szCs w:val="24"/>
        </w:rPr>
        <w:t>Oferta wykonawcy zostanie odrzucona w przypadku wystąpienia którejkolwiek z przesłanek określonych w art. 89 ust. 1 ustawy Pzp.</w:t>
      </w:r>
    </w:p>
    <w:p w:rsidR="002748BA"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2748BA">
        <w:rPr>
          <w:rFonts w:ascii="Times New Roman" w:hAnsi="Times New Roman" w:cs="Times New Roman"/>
          <w:sz w:val="24"/>
          <w:szCs w:val="24"/>
        </w:rPr>
        <w:t>Zamawiający unieważni postępowanie o udzielenie zamówienia publicznego w przypadku wystąpienia którejkolwiek z przesłanek określonych w art. 93 ustawy Pzp.</w:t>
      </w:r>
    </w:p>
    <w:p w:rsidR="00B75D80" w:rsidRDefault="000E7866" w:rsidP="00ED166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748BA">
        <w:rPr>
          <w:rFonts w:ascii="Times New Roman" w:hAnsi="Times New Roman" w:cs="Times New Roman"/>
          <w:sz w:val="24"/>
          <w:szCs w:val="24"/>
        </w:rPr>
        <w:t xml:space="preserve">Niezwłocznie po wyborze najkorzystniejszej oferty </w:t>
      </w:r>
      <w:r w:rsidR="00E91B3D">
        <w:rPr>
          <w:rFonts w:ascii="Times New Roman" w:hAnsi="Times New Roman" w:cs="Times New Roman"/>
          <w:sz w:val="24"/>
          <w:szCs w:val="24"/>
        </w:rPr>
        <w:t>Zamawiający</w:t>
      </w:r>
      <w:r w:rsidR="002748BA">
        <w:rPr>
          <w:rFonts w:ascii="Times New Roman" w:hAnsi="Times New Roman" w:cs="Times New Roman"/>
          <w:sz w:val="24"/>
          <w:szCs w:val="24"/>
        </w:rPr>
        <w:t xml:space="preserve"> poinformuje wszystkich Wykonawców o wynikach postępowania zgodnie z art. 92 ust. 1 ustawy Pzp oraz udostępni na stronie internetowej </w:t>
      </w:r>
      <w:hyperlink r:id="rId14" w:history="1">
        <w:r w:rsidR="00E91B3D" w:rsidRPr="009F342B">
          <w:rPr>
            <w:rStyle w:val="Hipercze"/>
            <w:rFonts w:ascii="Times New Roman" w:hAnsi="Times New Roman" w:cs="Times New Roman"/>
            <w:sz w:val="24"/>
            <w:szCs w:val="24"/>
          </w:rPr>
          <w:t>www.czmz.szpitalzyrardow.pl</w:t>
        </w:r>
      </w:hyperlink>
      <w:r w:rsidR="00E91B3D">
        <w:rPr>
          <w:rFonts w:ascii="Times New Roman" w:hAnsi="Times New Roman" w:cs="Times New Roman"/>
          <w:sz w:val="24"/>
          <w:szCs w:val="24"/>
        </w:rPr>
        <w:t xml:space="preserve"> i w miejscu publicznie dostępnym na tablicy ogłoszeń w swojej siedzibie informacje, o której mowa w art. 92 ust. 1 i 5-7 ustawy Pzp.</w:t>
      </w:r>
    </w:p>
    <w:p w:rsidR="00ED166F" w:rsidRPr="00426556" w:rsidRDefault="00ED166F" w:rsidP="00ED166F">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D935F6" w:rsidP="00375473">
      <w:pPr>
        <w:widowControl w:val="0"/>
        <w:adjustRightInd w:val="0"/>
        <w:spacing w:after="0" w:line="240" w:lineRule="auto"/>
        <w:jc w:val="both"/>
        <w:textAlignment w:val="baseline"/>
        <w:rPr>
          <w:rFonts w:ascii="Times New Roman" w:hAnsi="Times New Roman" w:cs="Times New Roman"/>
          <w:b/>
          <w:sz w:val="24"/>
          <w:szCs w:val="24"/>
        </w:rPr>
      </w:pPr>
      <w:bookmarkStart w:id="37" w:name="_Toc105916516"/>
      <w:bookmarkStart w:id="38" w:name="_Toc137303987"/>
      <w:bookmarkEnd w:id="35"/>
      <w:bookmarkEnd w:id="36"/>
      <w:r>
        <w:rPr>
          <w:rFonts w:ascii="Times New Roman" w:hAnsi="Times New Roman" w:cs="Times New Roman"/>
          <w:b/>
          <w:sz w:val="24"/>
          <w:szCs w:val="24"/>
        </w:rPr>
        <w:t>XVIII</w:t>
      </w:r>
      <w:r w:rsidR="00ED166F">
        <w:rPr>
          <w:rFonts w:ascii="Times New Roman" w:hAnsi="Times New Roman" w:cs="Times New Roman"/>
          <w:b/>
          <w:sz w:val="24"/>
          <w:szCs w:val="24"/>
        </w:rPr>
        <w:t xml:space="preserve">. </w:t>
      </w:r>
      <w:r w:rsidR="007766A1">
        <w:rPr>
          <w:rFonts w:ascii="Times New Roman" w:hAnsi="Times New Roman" w:cs="Times New Roman"/>
          <w:b/>
          <w:sz w:val="24"/>
          <w:szCs w:val="24"/>
        </w:rPr>
        <w:t>ZAWARCIE UMOWY</w:t>
      </w:r>
    </w:p>
    <w:p w:rsidR="004607C7" w:rsidRDefault="00375473"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75473">
        <w:rPr>
          <w:rFonts w:ascii="Times New Roman" w:hAnsi="Times New Roman" w:cs="Times New Roman"/>
          <w:sz w:val="24"/>
          <w:szCs w:val="24"/>
        </w:rPr>
        <w:t xml:space="preserve">Zamawiający zawrze umowę w sprawie zamówienia publicznego, z zastrzeżeniem art. 183, w terminie nie krótszym niż 10 dni od dnia przesłania zawiadomienia o wyborze najkorzystniejszej oferty, jeżeli zawiadomienie to zostanie </w:t>
      </w:r>
      <w:r>
        <w:rPr>
          <w:rFonts w:ascii="Times New Roman" w:hAnsi="Times New Roman" w:cs="Times New Roman"/>
          <w:sz w:val="24"/>
          <w:szCs w:val="24"/>
        </w:rPr>
        <w:t>przesłane przy użyciu środków komunikacji elektronicznej, z zastrzeżeniem ust. 2</w:t>
      </w:r>
    </w:p>
    <w:p w:rsidR="004607C7" w:rsidRDefault="00375473"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2.Zamawiajacy może zawrzeć umowę w sprawie zamówienia publicznego przed upływem terminów, o których mowa w ust. 1, jeżeli w postępowaniu o udzielnie zamówienia złożono tylko jedną ofertę</w:t>
      </w:r>
    </w:p>
    <w:p w:rsidR="004607C7" w:rsidRDefault="00375473"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3. Wybranemu Wykonawcy Zamawiający wskaże termin i miejsce podpisania umowy.</w:t>
      </w:r>
    </w:p>
    <w:p w:rsidR="004607C7" w:rsidRPr="004607C7" w:rsidRDefault="004607C7" w:rsidP="004607C7">
      <w:pPr>
        <w:spacing w:line="240" w:lineRule="auto"/>
        <w:jc w:val="both"/>
        <w:rPr>
          <w:rFonts w:ascii="Times New Roman" w:hAnsi="Times New Roman" w:cs="Times New Roman"/>
          <w:b/>
          <w:sz w:val="24"/>
          <w:szCs w:val="24"/>
        </w:rPr>
      </w:pPr>
      <w:r w:rsidRPr="004607C7">
        <w:rPr>
          <w:rFonts w:ascii="Times New Roman" w:hAnsi="Times New Roman" w:cs="Times New Roman"/>
          <w:b/>
          <w:sz w:val="24"/>
          <w:szCs w:val="24"/>
        </w:rPr>
        <w:t>X</w:t>
      </w:r>
      <w:r w:rsidR="00D935F6">
        <w:rPr>
          <w:rFonts w:ascii="Times New Roman" w:hAnsi="Times New Roman" w:cs="Times New Roman"/>
          <w:b/>
          <w:sz w:val="24"/>
          <w:szCs w:val="24"/>
        </w:rPr>
        <w:t>I</w:t>
      </w:r>
      <w:r w:rsidRPr="004607C7">
        <w:rPr>
          <w:rFonts w:ascii="Times New Roman" w:hAnsi="Times New Roman" w:cs="Times New Roman"/>
          <w:b/>
          <w:sz w:val="24"/>
          <w:szCs w:val="24"/>
        </w:rPr>
        <w:t>X. PODWYKONAWSTWO</w:t>
      </w:r>
    </w:p>
    <w:p w:rsidR="004607C7" w:rsidRDefault="00EA6105"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1.Zamawiajacy żąda wskazania przez Wykonawcę części zamówienia, których wykonanie zamierza powierzyć podwykonawcom i podania przez Wykonawcę firm podwykonawców.</w:t>
      </w:r>
    </w:p>
    <w:p w:rsidR="004607C7" w:rsidRDefault="00EA6105"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Zgodnie z art. 36b ust. 1b ustawy PZP Zamawiający żąda aby przed </w:t>
      </w:r>
      <w:r w:rsidR="00884DDA">
        <w:rPr>
          <w:rFonts w:ascii="Times New Roman" w:hAnsi="Times New Roman" w:cs="Times New Roman"/>
          <w:sz w:val="24"/>
          <w:szCs w:val="24"/>
        </w:rPr>
        <w:t>przystąpieniem</w:t>
      </w:r>
      <w:r>
        <w:rPr>
          <w:rFonts w:ascii="Times New Roman" w:hAnsi="Times New Roman" w:cs="Times New Roman"/>
          <w:sz w:val="24"/>
          <w:szCs w:val="24"/>
        </w:rPr>
        <w:t xml:space="preserve"> do wykonania zamówienia Wykonawca, o ile są już znane, podał nazwy albo imiona i nazwiska oraz dane kontaktowe podwykonawców i osób do kontaktu z nimi, zaangażowanych w takie dostawy. Wykonawca</w:t>
      </w:r>
      <w:r w:rsidR="00884DDA">
        <w:rPr>
          <w:rFonts w:ascii="Times New Roman" w:hAnsi="Times New Roman" w:cs="Times New Roman"/>
          <w:sz w:val="24"/>
          <w:szCs w:val="24"/>
        </w:rPr>
        <w:t xml:space="preserve"> </w:t>
      </w:r>
      <w:r>
        <w:rPr>
          <w:rFonts w:ascii="Times New Roman" w:hAnsi="Times New Roman" w:cs="Times New Roman"/>
          <w:sz w:val="24"/>
          <w:szCs w:val="24"/>
        </w:rPr>
        <w:t xml:space="preserve">zawiadamia </w:t>
      </w:r>
      <w:r w:rsidR="00884DDA">
        <w:rPr>
          <w:rFonts w:ascii="Times New Roman" w:hAnsi="Times New Roman" w:cs="Times New Roman"/>
          <w:sz w:val="24"/>
          <w:szCs w:val="24"/>
        </w:rPr>
        <w:t>Zamawiającego</w:t>
      </w:r>
      <w:r>
        <w:rPr>
          <w:rFonts w:ascii="Times New Roman" w:hAnsi="Times New Roman" w:cs="Times New Roman"/>
          <w:sz w:val="24"/>
          <w:szCs w:val="24"/>
        </w:rPr>
        <w:t xml:space="preserve"> o wszelkich zmianach danych, o których mowa w zdaniu pierwszym, w trakcie realizacji zamówienia, a także przekazuje informacje na temat nowych podwykonawców, którym w późniejszym okresie zamierza powierzyć realizację </w:t>
      </w:r>
      <w:r w:rsidR="00653077">
        <w:rPr>
          <w:rFonts w:ascii="Times New Roman" w:hAnsi="Times New Roman" w:cs="Times New Roman"/>
          <w:sz w:val="24"/>
          <w:szCs w:val="24"/>
        </w:rPr>
        <w:t>usług</w:t>
      </w:r>
      <w:r>
        <w:rPr>
          <w:rFonts w:ascii="Times New Roman" w:hAnsi="Times New Roman" w:cs="Times New Roman"/>
          <w:sz w:val="24"/>
          <w:szCs w:val="24"/>
        </w:rPr>
        <w:t xml:space="preserve">. </w:t>
      </w:r>
    </w:p>
    <w:p w:rsidR="004607C7" w:rsidRDefault="00ED166F">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XX.</w:t>
      </w:r>
      <w:r w:rsidR="00B75D80" w:rsidRPr="00426556">
        <w:rPr>
          <w:rFonts w:ascii="Times New Roman" w:hAnsi="Times New Roman" w:cs="Times New Roman"/>
          <w:b/>
          <w:sz w:val="24"/>
          <w:szCs w:val="24"/>
        </w:rPr>
        <w:t>POUCZENIE O ŚRODKACH OCHRONY PRAWNEJ</w:t>
      </w:r>
      <w:bookmarkEnd w:id="37"/>
      <w:bookmarkEnd w:id="38"/>
    </w:p>
    <w:p w:rsidR="004607C7" w:rsidRDefault="007766A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bookmarkStart w:id="39" w:name="_Toc105916517"/>
      <w:bookmarkStart w:id="40" w:name="_Toc137303988"/>
    </w:p>
    <w:p w:rsidR="004607C7" w:rsidRDefault="004607C7" w:rsidP="004607C7">
      <w:pPr>
        <w:spacing w:line="240" w:lineRule="auto"/>
        <w:jc w:val="both"/>
        <w:rPr>
          <w:rFonts w:ascii="Times New Roman" w:hAnsi="Times New Roman" w:cs="Times New Roman"/>
          <w:sz w:val="24"/>
          <w:szCs w:val="24"/>
        </w:rPr>
      </w:pPr>
    </w:p>
    <w:p w:rsidR="00D935F6" w:rsidRDefault="00D935F6" w:rsidP="004607C7">
      <w:pPr>
        <w:spacing w:line="240" w:lineRule="auto"/>
        <w:jc w:val="both"/>
        <w:rPr>
          <w:rFonts w:ascii="Times New Roman" w:hAnsi="Times New Roman" w:cs="Times New Roman"/>
          <w:sz w:val="24"/>
          <w:szCs w:val="24"/>
        </w:rPr>
      </w:pPr>
    </w:p>
    <w:p w:rsidR="004607C7" w:rsidRDefault="00ED166F">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XXI. </w:t>
      </w:r>
      <w:r w:rsidR="00B75D80" w:rsidRPr="00426556">
        <w:rPr>
          <w:rFonts w:ascii="Times New Roman" w:hAnsi="Times New Roman" w:cs="Times New Roman"/>
          <w:b/>
          <w:sz w:val="24"/>
          <w:szCs w:val="24"/>
        </w:rPr>
        <w:t>POSTANOWIENIA KOŃCOWE</w:t>
      </w:r>
      <w:bookmarkEnd w:id="39"/>
      <w:bookmarkEnd w:id="40"/>
    </w:p>
    <w:p w:rsidR="004607C7" w:rsidRDefault="007766A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 xml:space="preserve">Zamawiający nie przewiduje zastosowania wymagań, o których mowa w art. 29 ust. 4 PZP. </w:t>
      </w:r>
    </w:p>
    <w:p w:rsidR="004607C7" w:rsidRDefault="007766A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426556">
        <w:rPr>
          <w:rFonts w:ascii="Times New Roman" w:hAnsi="Times New Roman" w:cs="Times New Roman"/>
          <w:sz w:val="24"/>
          <w:szCs w:val="24"/>
        </w:rPr>
        <w:t xml:space="preserve">W sprawach nie uregulowanych w niniejszej specyfikacji mają zastosowanie przepisy </w:t>
      </w:r>
      <w:r w:rsidR="00B75D80" w:rsidRPr="00426556">
        <w:rPr>
          <w:rFonts w:ascii="Times New Roman" w:hAnsi="Times New Roman" w:cs="Times New Roman"/>
          <w:sz w:val="24"/>
          <w:szCs w:val="24"/>
        </w:rPr>
        <w:sym w:font="Symbol" w:char="002D"/>
      </w:r>
      <w:r w:rsidR="00B75D80" w:rsidRPr="00426556">
        <w:rPr>
          <w:rFonts w:ascii="Times New Roman" w:hAnsi="Times New Roman" w:cs="Times New Roman"/>
          <w:sz w:val="24"/>
          <w:szCs w:val="24"/>
        </w:rPr>
        <w:t>PZP Prawo zamówień publicznych i przepisy Kodeksu Cywilnego.</w:t>
      </w:r>
    </w:p>
    <w:p w:rsidR="002D0C4A" w:rsidRDefault="007766A1" w:rsidP="00162CB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C339AF">
        <w:rPr>
          <w:rFonts w:ascii="Times New Roman" w:hAnsi="Times New Roman" w:cs="Times New Roman"/>
          <w:sz w:val="24"/>
          <w:szCs w:val="24"/>
        </w:rPr>
        <w:t>Zamawiający przewiduje dokonanie zmian umowy w toku jej realizacji w przypadku zaistnienia okoliczności, o których mowa w art. 144.</w:t>
      </w:r>
    </w:p>
    <w:p w:rsidR="0008756C" w:rsidRPr="00426556" w:rsidRDefault="0008756C" w:rsidP="00162CBF">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ED166F" w:rsidP="004929B5">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XX</w:t>
      </w:r>
      <w:r w:rsidR="00CE7AB9">
        <w:rPr>
          <w:rFonts w:ascii="Times New Roman" w:hAnsi="Times New Roman" w:cs="Times New Roman"/>
          <w:b/>
          <w:sz w:val="24"/>
          <w:szCs w:val="24"/>
        </w:rPr>
        <w:t>I</w:t>
      </w:r>
      <w:r>
        <w:rPr>
          <w:rFonts w:ascii="Times New Roman" w:hAnsi="Times New Roman" w:cs="Times New Roman"/>
          <w:b/>
          <w:sz w:val="24"/>
          <w:szCs w:val="24"/>
        </w:rPr>
        <w:t xml:space="preserve">I. </w:t>
      </w:r>
      <w:r w:rsidR="00B75D80" w:rsidRPr="00426556">
        <w:rPr>
          <w:rFonts w:ascii="Times New Roman" w:hAnsi="Times New Roman" w:cs="Times New Roman"/>
          <w:b/>
          <w:sz w:val="24"/>
          <w:szCs w:val="24"/>
        </w:rPr>
        <w:t>WYKAZ ZAŁĄCZNIKÓW</w:t>
      </w:r>
    </w:p>
    <w:p w:rsidR="00B75D80" w:rsidRPr="00426556" w:rsidRDefault="00B75D80" w:rsidP="007766A1">
      <w:pPr>
        <w:widowControl w:val="0"/>
        <w:adjustRightInd w:val="0"/>
        <w:spacing w:after="0" w:line="240" w:lineRule="auto"/>
        <w:jc w:val="both"/>
        <w:textAlignment w:val="baseline"/>
        <w:rPr>
          <w:rFonts w:ascii="Times New Roman" w:hAnsi="Times New Roman" w:cs="Times New Roman"/>
          <w:sz w:val="24"/>
          <w:szCs w:val="24"/>
        </w:rPr>
      </w:pPr>
      <w:r w:rsidRPr="00426556">
        <w:rPr>
          <w:rFonts w:ascii="Times New Roman" w:hAnsi="Times New Roman" w:cs="Times New Roman"/>
          <w:sz w:val="24"/>
          <w:szCs w:val="24"/>
        </w:rPr>
        <w:t xml:space="preserve">Wszystkie załączniki do niniejszej SIWZ stanowią jej integralną część. </w:t>
      </w:r>
    </w:p>
    <w:p w:rsidR="002D0C4A" w:rsidRPr="00426556" w:rsidRDefault="002D0C4A" w:rsidP="00B75D80">
      <w:pPr>
        <w:spacing w:line="240" w:lineRule="auto"/>
        <w:rPr>
          <w:rFonts w:ascii="Times New Roman" w:hAnsi="Times New Roman" w:cs="Times New Roman"/>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6840"/>
      </w:tblGrid>
      <w:tr w:rsidR="00B75D80" w:rsidRPr="00426556" w:rsidTr="006A7B86">
        <w:trPr>
          <w:trHeight w:val="494"/>
        </w:trPr>
        <w:tc>
          <w:tcPr>
            <w:tcW w:w="610" w:type="dxa"/>
          </w:tcPr>
          <w:p w:rsidR="00B75D80" w:rsidRPr="00426556" w:rsidRDefault="00B75D80" w:rsidP="006A7B86">
            <w:pPr>
              <w:spacing w:line="240" w:lineRule="auto"/>
              <w:jc w:val="center"/>
              <w:rPr>
                <w:rFonts w:ascii="Times New Roman" w:hAnsi="Times New Roman" w:cs="Times New Roman"/>
                <w:b/>
                <w:sz w:val="24"/>
                <w:szCs w:val="24"/>
              </w:rPr>
            </w:pP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Lp.</w:t>
            </w:r>
          </w:p>
        </w:tc>
        <w:tc>
          <w:tcPr>
            <w:tcW w:w="1980" w:type="dxa"/>
            <w:vAlign w:val="center"/>
          </w:tcPr>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Oznaczenie Załącznika</w:t>
            </w:r>
          </w:p>
        </w:tc>
        <w:tc>
          <w:tcPr>
            <w:tcW w:w="6840" w:type="dxa"/>
            <w:vAlign w:val="center"/>
          </w:tcPr>
          <w:p w:rsidR="00B75D80" w:rsidRPr="00E65061" w:rsidRDefault="00B75D80" w:rsidP="006A7B86">
            <w:pPr>
              <w:pStyle w:val="Nagwek3"/>
              <w:spacing w:line="240" w:lineRule="auto"/>
              <w:jc w:val="center"/>
              <w:rPr>
                <w:rFonts w:ascii="Times New Roman" w:hAnsi="Times New Roman" w:cs="Times New Roman"/>
                <w:color w:val="auto"/>
                <w:szCs w:val="24"/>
              </w:rPr>
            </w:pPr>
            <w:r w:rsidRPr="00E65061">
              <w:rPr>
                <w:rFonts w:ascii="Times New Roman" w:hAnsi="Times New Roman" w:cs="Times New Roman"/>
                <w:color w:val="auto"/>
                <w:szCs w:val="24"/>
              </w:rPr>
              <w:t>Nazwa Załącznika</w:t>
            </w:r>
          </w:p>
        </w:tc>
      </w:tr>
      <w:tr w:rsidR="00B75D80" w:rsidRPr="00426556" w:rsidTr="006A7B86">
        <w:tc>
          <w:tcPr>
            <w:tcW w:w="610" w:type="dxa"/>
          </w:tcPr>
          <w:p w:rsidR="00B75D80" w:rsidRPr="00426556" w:rsidRDefault="00B75D80" w:rsidP="00B75D80">
            <w:pPr>
              <w:pStyle w:val="Stopka"/>
              <w:numPr>
                <w:ilvl w:val="0"/>
                <w:numId w:val="3"/>
              </w:numPr>
              <w:tabs>
                <w:tab w:val="clear" w:pos="4536"/>
                <w:tab w:val="clear" w:pos="9072"/>
              </w:tabs>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Załączniki nr 1</w:t>
            </w:r>
          </w:p>
        </w:tc>
        <w:tc>
          <w:tcPr>
            <w:tcW w:w="684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Formularz JEDZ</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Załącznik nr 2</w:t>
            </w:r>
          </w:p>
        </w:tc>
        <w:tc>
          <w:tcPr>
            <w:tcW w:w="684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Wzór Formularza Ofertowego</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Załącznik nr 3</w:t>
            </w:r>
          </w:p>
        </w:tc>
        <w:tc>
          <w:tcPr>
            <w:tcW w:w="6840" w:type="dxa"/>
          </w:tcPr>
          <w:p w:rsidR="00B75D80" w:rsidRPr="00426556" w:rsidRDefault="00B75D80" w:rsidP="00141F50">
            <w:pPr>
              <w:spacing w:line="240" w:lineRule="auto"/>
              <w:rPr>
                <w:rFonts w:ascii="Times New Roman" w:hAnsi="Times New Roman" w:cs="Times New Roman"/>
                <w:sz w:val="24"/>
                <w:szCs w:val="24"/>
              </w:rPr>
            </w:pPr>
            <w:r w:rsidRPr="00426556">
              <w:rPr>
                <w:rFonts w:ascii="Times New Roman" w:hAnsi="Times New Roman" w:cs="Times New Roman"/>
                <w:sz w:val="24"/>
                <w:szCs w:val="24"/>
              </w:rPr>
              <w:t xml:space="preserve">Opis Przedmiotu Zamówienia </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 xml:space="preserve">Załącznik nr </w:t>
            </w:r>
            <w:r w:rsidR="003C7E2F">
              <w:rPr>
                <w:rFonts w:ascii="Times New Roman" w:hAnsi="Times New Roman" w:cs="Times New Roman"/>
                <w:sz w:val="24"/>
                <w:szCs w:val="24"/>
              </w:rPr>
              <w:t>4</w:t>
            </w:r>
          </w:p>
        </w:tc>
        <w:tc>
          <w:tcPr>
            <w:tcW w:w="6840" w:type="dxa"/>
          </w:tcPr>
          <w:p w:rsidR="00B75D80" w:rsidRPr="00426556" w:rsidRDefault="00B75D80" w:rsidP="006A7B86">
            <w:pPr>
              <w:pStyle w:val="Spistreci4"/>
              <w:spacing w:line="240" w:lineRule="auto"/>
              <w:ind w:left="0"/>
              <w:rPr>
                <w:szCs w:val="24"/>
              </w:rPr>
            </w:pPr>
            <w:r w:rsidRPr="00426556">
              <w:rPr>
                <w:szCs w:val="24"/>
              </w:rPr>
              <w:t>Istotne postanowienia umowy</w:t>
            </w:r>
          </w:p>
        </w:tc>
      </w:tr>
      <w:tr w:rsidR="001B4814" w:rsidRPr="00426556" w:rsidTr="006A7B86">
        <w:tc>
          <w:tcPr>
            <w:tcW w:w="610" w:type="dxa"/>
          </w:tcPr>
          <w:p w:rsidR="001B4814" w:rsidRPr="00426556" w:rsidRDefault="001B4814" w:rsidP="00B75D80">
            <w:pPr>
              <w:numPr>
                <w:ilvl w:val="0"/>
                <w:numId w:val="3"/>
              </w:numPr>
              <w:spacing w:after="0" w:line="240" w:lineRule="auto"/>
              <w:rPr>
                <w:rFonts w:ascii="Times New Roman" w:hAnsi="Times New Roman" w:cs="Times New Roman"/>
                <w:sz w:val="24"/>
                <w:szCs w:val="24"/>
              </w:rPr>
            </w:pPr>
          </w:p>
        </w:tc>
        <w:tc>
          <w:tcPr>
            <w:tcW w:w="1980" w:type="dxa"/>
          </w:tcPr>
          <w:p w:rsidR="001B4814" w:rsidRDefault="001B4814" w:rsidP="006A7B86">
            <w:pPr>
              <w:spacing w:line="240"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4E337A">
              <w:rPr>
                <w:rFonts w:ascii="Times New Roman" w:hAnsi="Times New Roman" w:cs="Times New Roman"/>
                <w:sz w:val="24"/>
                <w:szCs w:val="24"/>
              </w:rPr>
              <w:t>5</w:t>
            </w:r>
          </w:p>
        </w:tc>
        <w:tc>
          <w:tcPr>
            <w:tcW w:w="6840" w:type="dxa"/>
          </w:tcPr>
          <w:p w:rsidR="001B4814" w:rsidRDefault="001B4814" w:rsidP="006A7B86">
            <w:pPr>
              <w:pStyle w:val="Spistreci4"/>
              <w:spacing w:line="240" w:lineRule="auto"/>
              <w:ind w:left="0"/>
            </w:pPr>
            <w:r>
              <w:t>Oświadczenie w sprawie powiązań kapitałowych</w:t>
            </w:r>
          </w:p>
        </w:tc>
      </w:tr>
    </w:tbl>
    <w:p w:rsidR="00051100" w:rsidRPr="00636722" w:rsidRDefault="00051100">
      <w:pPr>
        <w:rPr>
          <w:rFonts w:ascii="Times New Roman" w:hAnsi="Times New Roman" w:cs="Times New Roman"/>
          <w:sz w:val="24"/>
          <w:szCs w:val="24"/>
        </w:rPr>
      </w:pPr>
    </w:p>
    <w:sectPr w:rsidR="00051100" w:rsidRPr="00636722" w:rsidSect="00CD2923">
      <w:head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7CED05" w15:done="0"/>
  <w15:commentEx w15:paraId="339DC52A" w15:done="0"/>
  <w15:commentEx w15:paraId="46A1A8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CC" w:rsidRDefault="00222DCC" w:rsidP="00BA0751">
      <w:pPr>
        <w:spacing w:after="0" w:line="240" w:lineRule="auto"/>
      </w:pPr>
      <w:r>
        <w:separator/>
      </w:r>
    </w:p>
  </w:endnote>
  <w:endnote w:type="continuationSeparator" w:id="0">
    <w:p w:rsidR="00222DCC" w:rsidRDefault="00222DCC" w:rsidP="00BA0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Pogrubiona">
    <w:panose1 w:val="02020803070505020304"/>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CC" w:rsidRDefault="00222DCC" w:rsidP="00BA0751">
      <w:pPr>
        <w:spacing w:after="0" w:line="240" w:lineRule="auto"/>
      </w:pPr>
      <w:r>
        <w:separator/>
      </w:r>
    </w:p>
  </w:footnote>
  <w:footnote w:type="continuationSeparator" w:id="0">
    <w:p w:rsidR="00222DCC" w:rsidRDefault="00222DCC" w:rsidP="00BA0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56" w:rsidRPr="00671C08" w:rsidRDefault="00C81C56" w:rsidP="00C81C56">
    <w:pPr>
      <w:pStyle w:val="Nagwek"/>
      <w:rPr>
        <w:rFonts w:ascii="Times New Roman" w:hAnsi="Times New Roman" w:cs="Times New Roman"/>
      </w:rPr>
    </w:pPr>
    <w:r w:rsidRPr="006D7AA8">
      <w:rPr>
        <w:rFonts w:ascii="Times New Roman" w:hAnsi="Times New Roman" w:cs="Times New Roman"/>
        <w:snapToGrid w:val="0"/>
      </w:rPr>
      <w:t xml:space="preserve">Znak sprawy: </w:t>
    </w:r>
    <w:r w:rsidR="00363AE4">
      <w:rPr>
        <w:rFonts w:ascii="Times New Roman" w:hAnsi="Times New Roman" w:cs="Times New Roman"/>
        <w:snapToGrid w:val="0"/>
      </w:rPr>
      <w:t>CZMZ/</w:t>
    </w:r>
    <w:r w:rsidR="00041EC8" w:rsidRPr="00041EC8">
      <w:rPr>
        <w:rFonts w:ascii="Times New Roman" w:hAnsi="Times New Roman" w:cs="Times New Roman"/>
        <w:snapToGrid w:val="0"/>
      </w:rPr>
      <w:t>2500/</w:t>
    </w:r>
    <w:r w:rsidR="00885297">
      <w:rPr>
        <w:rFonts w:ascii="Times New Roman" w:hAnsi="Times New Roman" w:cs="Times New Roman"/>
        <w:snapToGrid w:val="0"/>
      </w:rPr>
      <w:t>43</w:t>
    </w:r>
    <w:r w:rsidR="00CB1713">
      <w:rPr>
        <w:rFonts w:ascii="Times New Roman" w:hAnsi="Times New Roman" w:cs="Times New Roman"/>
        <w:snapToGrid w:val="0"/>
      </w:rPr>
      <w:t>/2019</w:t>
    </w:r>
    <w:r w:rsidR="00461371">
      <w:rPr>
        <w:rFonts w:ascii="Times New Roman" w:hAnsi="Times New Roman" w:cs="Times New Roman"/>
        <w:snapToGrid w:val="0"/>
      </w:rPr>
      <w:t xml:space="preserve">                                                                                         SIWZ</w:t>
    </w:r>
  </w:p>
  <w:p w:rsidR="00C81C56" w:rsidRDefault="00C81C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004"/>
    <w:multiLevelType w:val="hybridMultilevel"/>
    <w:tmpl w:val="1DAE12F6"/>
    <w:lvl w:ilvl="0" w:tplc="0415000F">
      <w:start w:val="1"/>
      <w:numFmt w:val="decimal"/>
      <w:lvlText w:val="%1."/>
      <w:lvlJc w:val="left"/>
      <w:pPr>
        <w:ind w:left="720" w:hanging="360"/>
      </w:pPr>
      <w:rPr>
        <w:rFonts w:hint="default"/>
      </w:rPr>
    </w:lvl>
    <w:lvl w:ilvl="1" w:tplc="BEEAB68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D40D35"/>
    <w:multiLevelType w:val="hybridMultilevel"/>
    <w:tmpl w:val="81122E5A"/>
    <w:lvl w:ilvl="0" w:tplc="958CC26A">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DF36217"/>
    <w:multiLevelType w:val="hybridMultilevel"/>
    <w:tmpl w:val="4266C42C"/>
    <w:lvl w:ilvl="0" w:tplc="415846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7AC5BAC"/>
    <w:multiLevelType w:val="hybridMultilevel"/>
    <w:tmpl w:val="91665A8C"/>
    <w:lvl w:ilvl="0" w:tplc="251C0C42">
      <w:start w:val="1"/>
      <w:numFmt w:val="decimal"/>
      <w:lvlText w:val="%1."/>
      <w:lvlJc w:val="left"/>
      <w:pPr>
        <w:ind w:left="1211" w:hanging="360"/>
      </w:pPr>
      <w:rPr>
        <w:rFonts w:ascii="Times New Roman" w:eastAsiaTheme="minorHAnsi" w:hAnsi="Times New Roman" w:cs="Times New Roman"/>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F06571B"/>
    <w:multiLevelType w:val="hybridMultilevel"/>
    <w:tmpl w:val="DC683344"/>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FB068FB"/>
    <w:multiLevelType w:val="hybridMultilevel"/>
    <w:tmpl w:val="5BECC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900AFE"/>
    <w:multiLevelType w:val="hybridMultilevel"/>
    <w:tmpl w:val="4B403978"/>
    <w:lvl w:ilvl="0" w:tplc="AEBAA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1C2F82"/>
    <w:multiLevelType w:val="hybridMultilevel"/>
    <w:tmpl w:val="CC381EBA"/>
    <w:lvl w:ilvl="0" w:tplc="ABC060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2E37A54"/>
    <w:multiLevelType w:val="hybridMultilevel"/>
    <w:tmpl w:val="DD3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283247"/>
    <w:multiLevelType w:val="hybridMultilevel"/>
    <w:tmpl w:val="444EC006"/>
    <w:lvl w:ilvl="0" w:tplc="4134F0C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90B6639"/>
    <w:multiLevelType w:val="hybridMultilevel"/>
    <w:tmpl w:val="4C1C6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CC0A8B"/>
    <w:multiLevelType w:val="hybridMultilevel"/>
    <w:tmpl w:val="ABBE2366"/>
    <w:lvl w:ilvl="0" w:tplc="6722F2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4BEF6452"/>
    <w:multiLevelType w:val="hybridMultilevel"/>
    <w:tmpl w:val="6EF059AE"/>
    <w:lvl w:ilvl="0" w:tplc="D0EA1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0AC1E27"/>
    <w:multiLevelType w:val="multilevel"/>
    <w:tmpl w:val="248A12AC"/>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53B57F05"/>
    <w:multiLevelType w:val="hybridMultilevel"/>
    <w:tmpl w:val="718C9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63AE4834"/>
    <w:multiLevelType w:val="hybridMultilevel"/>
    <w:tmpl w:val="5EECDB84"/>
    <w:lvl w:ilvl="0" w:tplc="7A7C53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4A845E0"/>
    <w:multiLevelType w:val="hybridMultilevel"/>
    <w:tmpl w:val="F7285132"/>
    <w:lvl w:ilvl="0" w:tplc="838887BA">
      <w:start w:val="1"/>
      <w:numFmt w:val="decimal"/>
      <w:lvlText w:val="%1."/>
      <w:lvlJc w:val="left"/>
      <w:pPr>
        <w:tabs>
          <w:tab w:val="num" w:pos="360"/>
        </w:tabs>
        <w:ind w:left="360" w:hanging="360"/>
      </w:pPr>
      <w:rPr>
        <w:rFonts w:ascii="Times New Roman Pogrubiona" w:hAnsi="Times New Roman Pogrubiona" w:hint="default"/>
        <w:b/>
        <w:i w:val="0"/>
        <w:color w:val="auto"/>
        <w:sz w:val="24"/>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E26E23"/>
    <w:multiLevelType w:val="hybridMultilevel"/>
    <w:tmpl w:val="292CE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813765"/>
    <w:multiLevelType w:val="hybridMultilevel"/>
    <w:tmpl w:val="5486155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8573B6"/>
    <w:multiLevelType w:val="hybridMultilevel"/>
    <w:tmpl w:val="50E4A4DA"/>
    <w:lvl w:ilvl="0" w:tplc="16865294">
      <w:start w:val="1"/>
      <w:numFmt w:val="decimal"/>
      <w:lvlText w:val="%1)"/>
      <w:lvlJc w:val="left"/>
      <w:pPr>
        <w:ind w:left="1211" w:hanging="360"/>
      </w:pPr>
      <w:rPr>
        <w:rFonts w:hint="default"/>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7"/>
  </w:num>
  <w:num w:numId="2">
    <w:abstractNumId w:val="13"/>
  </w:num>
  <w:num w:numId="3">
    <w:abstractNumId w:val="4"/>
  </w:num>
  <w:num w:numId="4">
    <w:abstractNumId w:val="3"/>
  </w:num>
  <w:num w:numId="5">
    <w:abstractNumId w:val="11"/>
  </w:num>
  <w:num w:numId="6">
    <w:abstractNumId w:val="1"/>
  </w:num>
  <w:num w:numId="7">
    <w:abstractNumId w:val="22"/>
  </w:num>
  <w:num w:numId="8">
    <w:abstractNumId w:val="8"/>
  </w:num>
  <w:num w:numId="9">
    <w:abstractNumId w:val="18"/>
  </w:num>
  <w:num w:numId="10">
    <w:abstractNumId w:val="14"/>
  </w:num>
  <w:num w:numId="11">
    <w:abstractNumId w:val="16"/>
  </w:num>
  <w:num w:numId="12">
    <w:abstractNumId w:val="0"/>
  </w:num>
  <w:num w:numId="13">
    <w:abstractNumId w:val="7"/>
  </w:num>
  <w:num w:numId="14">
    <w:abstractNumId w:val="6"/>
  </w:num>
  <w:num w:numId="15">
    <w:abstractNumId w:val="21"/>
  </w:num>
  <w:num w:numId="16">
    <w:abstractNumId w:val="5"/>
  </w:num>
  <w:num w:numId="17">
    <w:abstractNumId w:val="12"/>
  </w:num>
  <w:num w:numId="18">
    <w:abstractNumId w:val="10"/>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BA0751"/>
    <w:rsid w:val="000004FF"/>
    <w:rsid w:val="000045FA"/>
    <w:rsid w:val="00010830"/>
    <w:rsid w:val="00010E6F"/>
    <w:rsid w:val="000168BE"/>
    <w:rsid w:val="000306F7"/>
    <w:rsid w:val="00036370"/>
    <w:rsid w:val="00037274"/>
    <w:rsid w:val="000412D4"/>
    <w:rsid w:val="00041EC8"/>
    <w:rsid w:val="00042719"/>
    <w:rsid w:val="00050169"/>
    <w:rsid w:val="00050FAE"/>
    <w:rsid w:val="00051100"/>
    <w:rsid w:val="0005493A"/>
    <w:rsid w:val="00065081"/>
    <w:rsid w:val="00065E75"/>
    <w:rsid w:val="00066BC5"/>
    <w:rsid w:val="00067B32"/>
    <w:rsid w:val="00075150"/>
    <w:rsid w:val="0007523A"/>
    <w:rsid w:val="0007684F"/>
    <w:rsid w:val="00080D02"/>
    <w:rsid w:val="00083AF9"/>
    <w:rsid w:val="000848C9"/>
    <w:rsid w:val="0008756C"/>
    <w:rsid w:val="000904E2"/>
    <w:rsid w:val="0009218E"/>
    <w:rsid w:val="00093A80"/>
    <w:rsid w:val="00095CDD"/>
    <w:rsid w:val="0009609A"/>
    <w:rsid w:val="000B12F3"/>
    <w:rsid w:val="000C2AEB"/>
    <w:rsid w:val="000C77F9"/>
    <w:rsid w:val="000D6EE1"/>
    <w:rsid w:val="000E378B"/>
    <w:rsid w:val="000E5A5C"/>
    <w:rsid w:val="000E7866"/>
    <w:rsid w:val="000F0AE1"/>
    <w:rsid w:val="000F2DE8"/>
    <w:rsid w:val="00103CCB"/>
    <w:rsid w:val="00115A39"/>
    <w:rsid w:val="001237C0"/>
    <w:rsid w:val="00126641"/>
    <w:rsid w:val="00135491"/>
    <w:rsid w:val="00141F50"/>
    <w:rsid w:val="00142A41"/>
    <w:rsid w:val="0014734C"/>
    <w:rsid w:val="00147CA2"/>
    <w:rsid w:val="00152F9C"/>
    <w:rsid w:val="00154BCF"/>
    <w:rsid w:val="00160169"/>
    <w:rsid w:val="00162CBF"/>
    <w:rsid w:val="001643F5"/>
    <w:rsid w:val="00170638"/>
    <w:rsid w:val="001709EF"/>
    <w:rsid w:val="001723E8"/>
    <w:rsid w:val="00174C35"/>
    <w:rsid w:val="001826DE"/>
    <w:rsid w:val="0018705F"/>
    <w:rsid w:val="001931A3"/>
    <w:rsid w:val="001A4FB8"/>
    <w:rsid w:val="001B4814"/>
    <w:rsid w:val="001C007F"/>
    <w:rsid w:val="001C0CDE"/>
    <w:rsid w:val="001C1D7A"/>
    <w:rsid w:val="001C2CE2"/>
    <w:rsid w:val="001C5031"/>
    <w:rsid w:val="001C63ED"/>
    <w:rsid w:val="001D169C"/>
    <w:rsid w:val="001D3E6E"/>
    <w:rsid w:val="001D6D34"/>
    <w:rsid w:val="001E3136"/>
    <w:rsid w:val="001E5D2F"/>
    <w:rsid w:val="001F39C0"/>
    <w:rsid w:val="001F5CE1"/>
    <w:rsid w:val="00201002"/>
    <w:rsid w:val="0020586B"/>
    <w:rsid w:val="00207137"/>
    <w:rsid w:val="002141DE"/>
    <w:rsid w:val="0021576B"/>
    <w:rsid w:val="0021707F"/>
    <w:rsid w:val="00222DCC"/>
    <w:rsid w:val="002248CA"/>
    <w:rsid w:val="00225580"/>
    <w:rsid w:val="00234164"/>
    <w:rsid w:val="00241723"/>
    <w:rsid w:val="00241F27"/>
    <w:rsid w:val="002437B1"/>
    <w:rsid w:val="0025022D"/>
    <w:rsid w:val="002558A2"/>
    <w:rsid w:val="0025671E"/>
    <w:rsid w:val="00261654"/>
    <w:rsid w:val="00272F79"/>
    <w:rsid w:val="002748BA"/>
    <w:rsid w:val="00275F08"/>
    <w:rsid w:val="00277208"/>
    <w:rsid w:val="0028219A"/>
    <w:rsid w:val="00282E04"/>
    <w:rsid w:val="002833A0"/>
    <w:rsid w:val="00284822"/>
    <w:rsid w:val="00291862"/>
    <w:rsid w:val="00294D31"/>
    <w:rsid w:val="002A3282"/>
    <w:rsid w:val="002A42E5"/>
    <w:rsid w:val="002A6F40"/>
    <w:rsid w:val="002B4550"/>
    <w:rsid w:val="002B573F"/>
    <w:rsid w:val="002C0400"/>
    <w:rsid w:val="002C76C1"/>
    <w:rsid w:val="002D0C4A"/>
    <w:rsid w:val="002D1062"/>
    <w:rsid w:val="002E3403"/>
    <w:rsid w:val="002F201A"/>
    <w:rsid w:val="002F3DC2"/>
    <w:rsid w:val="003002C2"/>
    <w:rsid w:val="00305C8F"/>
    <w:rsid w:val="00307ED0"/>
    <w:rsid w:val="00312163"/>
    <w:rsid w:val="00325B32"/>
    <w:rsid w:val="0033117E"/>
    <w:rsid w:val="00332483"/>
    <w:rsid w:val="00333678"/>
    <w:rsid w:val="0033783F"/>
    <w:rsid w:val="00340C3F"/>
    <w:rsid w:val="003466A6"/>
    <w:rsid w:val="003470BB"/>
    <w:rsid w:val="00351787"/>
    <w:rsid w:val="00354468"/>
    <w:rsid w:val="00357228"/>
    <w:rsid w:val="00361293"/>
    <w:rsid w:val="00363AE4"/>
    <w:rsid w:val="00370D4F"/>
    <w:rsid w:val="00373EC9"/>
    <w:rsid w:val="00374506"/>
    <w:rsid w:val="00375473"/>
    <w:rsid w:val="003765AE"/>
    <w:rsid w:val="00377CB6"/>
    <w:rsid w:val="00381912"/>
    <w:rsid w:val="00381960"/>
    <w:rsid w:val="0038401E"/>
    <w:rsid w:val="0038501B"/>
    <w:rsid w:val="00385714"/>
    <w:rsid w:val="003913EA"/>
    <w:rsid w:val="003934A6"/>
    <w:rsid w:val="00397B5F"/>
    <w:rsid w:val="003A598F"/>
    <w:rsid w:val="003B029E"/>
    <w:rsid w:val="003B2A69"/>
    <w:rsid w:val="003B37BD"/>
    <w:rsid w:val="003B4A0E"/>
    <w:rsid w:val="003C11BF"/>
    <w:rsid w:val="003C2924"/>
    <w:rsid w:val="003C7E2F"/>
    <w:rsid w:val="003D20C9"/>
    <w:rsid w:val="003D4F3A"/>
    <w:rsid w:val="003D5758"/>
    <w:rsid w:val="003D68FF"/>
    <w:rsid w:val="003E0041"/>
    <w:rsid w:val="003E7161"/>
    <w:rsid w:val="003F7360"/>
    <w:rsid w:val="0040194F"/>
    <w:rsid w:val="00407D77"/>
    <w:rsid w:val="00424772"/>
    <w:rsid w:val="00425553"/>
    <w:rsid w:val="00436080"/>
    <w:rsid w:val="004512A7"/>
    <w:rsid w:val="004607C7"/>
    <w:rsid w:val="00461371"/>
    <w:rsid w:val="0046538E"/>
    <w:rsid w:val="0047421B"/>
    <w:rsid w:val="00481841"/>
    <w:rsid w:val="00482426"/>
    <w:rsid w:val="00482832"/>
    <w:rsid w:val="004929B5"/>
    <w:rsid w:val="00492C34"/>
    <w:rsid w:val="00493A3B"/>
    <w:rsid w:val="004971E6"/>
    <w:rsid w:val="004C39D5"/>
    <w:rsid w:val="004C4065"/>
    <w:rsid w:val="004E0223"/>
    <w:rsid w:val="004E337A"/>
    <w:rsid w:val="004E5868"/>
    <w:rsid w:val="004E5D87"/>
    <w:rsid w:val="004E7FCE"/>
    <w:rsid w:val="004F17F1"/>
    <w:rsid w:val="004F1A05"/>
    <w:rsid w:val="004F4862"/>
    <w:rsid w:val="004F5759"/>
    <w:rsid w:val="004F6822"/>
    <w:rsid w:val="00505205"/>
    <w:rsid w:val="005122C8"/>
    <w:rsid w:val="00524A0D"/>
    <w:rsid w:val="00532785"/>
    <w:rsid w:val="00546093"/>
    <w:rsid w:val="00554AB2"/>
    <w:rsid w:val="00557780"/>
    <w:rsid w:val="00557E67"/>
    <w:rsid w:val="00557EC0"/>
    <w:rsid w:val="00562D54"/>
    <w:rsid w:val="00564866"/>
    <w:rsid w:val="0058429B"/>
    <w:rsid w:val="00592330"/>
    <w:rsid w:val="0059268A"/>
    <w:rsid w:val="00597525"/>
    <w:rsid w:val="005A1564"/>
    <w:rsid w:val="005A6BDB"/>
    <w:rsid w:val="005B5695"/>
    <w:rsid w:val="005C5C77"/>
    <w:rsid w:val="005C5FB8"/>
    <w:rsid w:val="005C7851"/>
    <w:rsid w:val="005D23A2"/>
    <w:rsid w:val="005D507D"/>
    <w:rsid w:val="005D620D"/>
    <w:rsid w:val="005E0337"/>
    <w:rsid w:val="005E1DD6"/>
    <w:rsid w:val="005E283A"/>
    <w:rsid w:val="005E76C0"/>
    <w:rsid w:val="005F45B0"/>
    <w:rsid w:val="006038EE"/>
    <w:rsid w:val="00604EC0"/>
    <w:rsid w:val="00606F9F"/>
    <w:rsid w:val="006079D7"/>
    <w:rsid w:val="006204FB"/>
    <w:rsid w:val="006228EF"/>
    <w:rsid w:val="006230E8"/>
    <w:rsid w:val="0062797E"/>
    <w:rsid w:val="006302D3"/>
    <w:rsid w:val="00634089"/>
    <w:rsid w:val="00634848"/>
    <w:rsid w:val="006363C5"/>
    <w:rsid w:val="00636722"/>
    <w:rsid w:val="006445BC"/>
    <w:rsid w:val="00653077"/>
    <w:rsid w:val="006641F7"/>
    <w:rsid w:val="00671969"/>
    <w:rsid w:val="00676263"/>
    <w:rsid w:val="0068073C"/>
    <w:rsid w:val="0068524A"/>
    <w:rsid w:val="00685784"/>
    <w:rsid w:val="0069222A"/>
    <w:rsid w:val="006945B8"/>
    <w:rsid w:val="006A17DB"/>
    <w:rsid w:val="006A2F88"/>
    <w:rsid w:val="006A6621"/>
    <w:rsid w:val="006A7198"/>
    <w:rsid w:val="006A7A79"/>
    <w:rsid w:val="006A7DFC"/>
    <w:rsid w:val="006B5E83"/>
    <w:rsid w:val="006B7C24"/>
    <w:rsid w:val="006C1249"/>
    <w:rsid w:val="006C2C7F"/>
    <w:rsid w:val="006D11D2"/>
    <w:rsid w:val="006D393F"/>
    <w:rsid w:val="006D7AA8"/>
    <w:rsid w:val="006E1CC1"/>
    <w:rsid w:val="006E2BA9"/>
    <w:rsid w:val="006E2CDB"/>
    <w:rsid w:val="006E3A2F"/>
    <w:rsid w:val="006F1C3A"/>
    <w:rsid w:val="006F71AA"/>
    <w:rsid w:val="0070020F"/>
    <w:rsid w:val="00715670"/>
    <w:rsid w:val="00724EE5"/>
    <w:rsid w:val="007274F4"/>
    <w:rsid w:val="00732861"/>
    <w:rsid w:val="00740393"/>
    <w:rsid w:val="00742051"/>
    <w:rsid w:val="00745EC2"/>
    <w:rsid w:val="00747A74"/>
    <w:rsid w:val="00751819"/>
    <w:rsid w:val="00756F65"/>
    <w:rsid w:val="00761140"/>
    <w:rsid w:val="007639D0"/>
    <w:rsid w:val="007711F4"/>
    <w:rsid w:val="007720CF"/>
    <w:rsid w:val="00773076"/>
    <w:rsid w:val="0077637F"/>
    <w:rsid w:val="007766A1"/>
    <w:rsid w:val="00777603"/>
    <w:rsid w:val="00787D27"/>
    <w:rsid w:val="00792D68"/>
    <w:rsid w:val="00793FAF"/>
    <w:rsid w:val="007A62C9"/>
    <w:rsid w:val="007B1336"/>
    <w:rsid w:val="007B1E41"/>
    <w:rsid w:val="007B321B"/>
    <w:rsid w:val="007C1F19"/>
    <w:rsid w:val="007C22E4"/>
    <w:rsid w:val="007D4CE9"/>
    <w:rsid w:val="007D5927"/>
    <w:rsid w:val="007D6F4E"/>
    <w:rsid w:val="007F1531"/>
    <w:rsid w:val="007F5250"/>
    <w:rsid w:val="00801B16"/>
    <w:rsid w:val="008107E2"/>
    <w:rsid w:val="00810909"/>
    <w:rsid w:val="008134CE"/>
    <w:rsid w:val="00815674"/>
    <w:rsid w:val="00815DE7"/>
    <w:rsid w:val="00821F6E"/>
    <w:rsid w:val="00823616"/>
    <w:rsid w:val="00830120"/>
    <w:rsid w:val="00836F52"/>
    <w:rsid w:val="00840CEB"/>
    <w:rsid w:val="00840D95"/>
    <w:rsid w:val="008462C1"/>
    <w:rsid w:val="00847B5C"/>
    <w:rsid w:val="00853049"/>
    <w:rsid w:val="008532B4"/>
    <w:rsid w:val="008537D3"/>
    <w:rsid w:val="00863FBF"/>
    <w:rsid w:val="00867BCA"/>
    <w:rsid w:val="00867F1B"/>
    <w:rsid w:val="00870754"/>
    <w:rsid w:val="0087155A"/>
    <w:rsid w:val="008723F8"/>
    <w:rsid w:val="0087435F"/>
    <w:rsid w:val="00875690"/>
    <w:rsid w:val="00875A35"/>
    <w:rsid w:val="00884DDA"/>
    <w:rsid w:val="00885297"/>
    <w:rsid w:val="00893007"/>
    <w:rsid w:val="008944C6"/>
    <w:rsid w:val="008A2FC1"/>
    <w:rsid w:val="008A3F11"/>
    <w:rsid w:val="008A430D"/>
    <w:rsid w:val="008A4916"/>
    <w:rsid w:val="008B37EE"/>
    <w:rsid w:val="008C081F"/>
    <w:rsid w:val="008C2944"/>
    <w:rsid w:val="008C7FC2"/>
    <w:rsid w:val="008D1C90"/>
    <w:rsid w:val="008E2744"/>
    <w:rsid w:val="008E4489"/>
    <w:rsid w:val="008F5FFA"/>
    <w:rsid w:val="00900DBF"/>
    <w:rsid w:val="0090199F"/>
    <w:rsid w:val="009039DB"/>
    <w:rsid w:val="009148BD"/>
    <w:rsid w:val="009177FD"/>
    <w:rsid w:val="00921E2A"/>
    <w:rsid w:val="009308B2"/>
    <w:rsid w:val="00930A87"/>
    <w:rsid w:val="0093106A"/>
    <w:rsid w:val="00942FFC"/>
    <w:rsid w:val="00952D8B"/>
    <w:rsid w:val="00957125"/>
    <w:rsid w:val="00960873"/>
    <w:rsid w:val="00963575"/>
    <w:rsid w:val="009672C9"/>
    <w:rsid w:val="00973CC3"/>
    <w:rsid w:val="00982F3F"/>
    <w:rsid w:val="00986F39"/>
    <w:rsid w:val="009925DB"/>
    <w:rsid w:val="00997EAB"/>
    <w:rsid w:val="009A12E4"/>
    <w:rsid w:val="009A1782"/>
    <w:rsid w:val="009A5205"/>
    <w:rsid w:val="009B0C61"/>
    <w:rsid w:val="009B33EE"/>
    <w:rsid w:val="009B652E"/>
    <w:rsid w:val="009C6E7C"/>
    <w:rsid w:val="009C700C"/>
    <w:rsid w:val="009D0103"/>
    <w:rsid w:val="009D317A"/>
    <w:rsid w:val="009D4DA4"/>
    <w:rsid w:val="009D5279"/>
    <w:rsid w:val="009D7D38"/>
    <w:rsid w:val="009E0704"/>
    <w:rsid w:val="009E206D"/>
    <w:rsid w:val="009F1285"/>
    <w:rsid w:val="009F18E7"/>
    <w:rsid w:val="009F26F1"/>
    <w:rsid w:val="009F44F8"/>
    <w:rsid w:val="009F45F5"/>
    <w:rsid w:val="009F60DD"/>
    <w:rsid w:val="009F6278"/>
    <w:rsid w:val="009F7409"/>
    <w:rsid w:val="00A011BA"/>
    <w:rsid w:val="00A02696"/>
    <w:rsid w:val="00A035F6"/>
    <w:rsid w:val="00A13692"/>
    <w:rsid w:val="00A1470A"/>
    <w:rsid w:val="00A23D2A"/>
    <w:rsid w:val="00A24A76"/>
    <w:rsid w:val="00A43D21"/>
    <w:rsid w:val="00A4482D"/>
    <w:rsid w:val="00A44AD9"/>
    <w:rsid w:val="00A44FE1"/>
    <w:rsid w:val="00A522A4"/>
    <w:rsid w:val="00A566BB"/>
    <w:rsid w:val="00A56756"/>
    <w:rsid w:val="00A64C36"/>
    <w:rsid w:val="00A700E6"/>
    <w:rsid w:val="00A7395A"/>
    <w:rsid w:val="00A8645E"/>
    <w:rsid w:val="00A86AB5"/>
    <w:rsid w:val="00A9632B"/>
    <w:rsid w:val="00A97501"/>
    <w:rsid w:val="00AA185E"/>
    <w:rsid w:val="00AA4736"/>
    <w:rsid w:val="00AB73F1"/>
    <w:rsid w:val="00AC32C8"/>
    <w:rsid w:val="00AC6CBE"/>
    <w:rsid w:val="00AE2CC7"/>
    <w:rsid w:val="00AF06F0"/>
    <w:rsid w:val="00AF60D4"/>
    <w:rsid w:val="00AF77DD"/>
    <w:rsid w:val="00B050D8"/>
    <w:rsid w:val="00B06801"/>
    <w:rsid w:val="00B1629E"/>
    <w:rsid w:val="00B17722"/>
    <w:rsid w:val="00B217A5"/>
    <w:rsid w:val="00B23225"/>
    <w:rsid w:val="00B26ACE"/>
    <w:rsid w:val="00B27E5F"/>
    <w:rsid w:val="00B35D67"/>
    <w:rsid w:val="00B37191"/>
    <w:rsid w:val="00B4000D"/>
    <w:rsid w:val="00B424C8"/>
    <w:rsid w:val="00B450B9"/>
    <w:rsid w:val="00B4692E"/>
    <w:rsid w:val="00B542F4"/>
    <w:rsid w:val="00B5460F"/>
    <w:rsid w:val="00B558CD"/>
    <w:rsid w:val="00B55FE2"/>
    <w:rsid w:val="00B6406A"/>
    <w:rsid w:val="00B650D2"/>
    <w:rsid w:val="00B71AEF"/>
    <w:rsid w:val="00B741B0"/>
    <w:rsid w:val="00B75D80"/>
    <w:rsid w:val="00B82CE1"/>
    <w:rsid w:val="00B849DE"/>
    <w:rsid w:val="00B9319B"/>
    <w:rsid w:val="00B95A44"/>
    <w:rsid w:val="00BA0751"/>
    <w:rsid w:val="00BB4FF9"/>
    <w:rsid w:val="00BB60FC"/>
    <w:rsid w:val="00BC151A"/>
    <w:rsid w:val="00BC6268"/>
    <w:rsid w:val="00BD016E"/>
    <w:rsid w:val="00BD46C6"/>
    <w:rsid w:val="00BD5FF7"/>
    <w:rsid w:val="00BE0D49"/>
    <w:rsid w:val="00BE4647"/>
    <w:rsid w:val="00BE649D"/>
    <w:rsid w:val="00BF55EF"/>
    <w:rsid w:val="00C00DB5"/>
    <w:rsid w:val="00C01C52"/>
    <w:rsid w:val="00C03548"/>
    <w:rsid w:val="00C04186"/>
    <w:rsid w:val="00C04CC7"/>
    <w:rsid w:val="00C147F0"/>
    <w:rsid w:val="00C173C7"/>
    <w:rsid w:val="00C212EC"/>
    <w:rsid w:val="00C229C6"/>
    <w:rsid w:val="00C23DFF"/>
    <w:rsid w:val="00C276EF"/>
    <w:rsid w:val="00C31803"/>
    <w:rsid w:val="00C339AF"/>
    <w:rsid w:val="00C36FE3"/>
    <w:rsid w:val="00C41AE0"/>
    <w:rsid w:val="00C51ACB"/>
    <w:rsid w:val="00C540F3"/>
    <w:rsid w:val="00C56889"/>
    <w:rsid w:val="00C60957"/>
    <w:rsid w:val="00C609A5"/>
    <w:rsid w:val="00C618EA"/>
    <w:rsid w:val="00C626C1"/>
    <w:rsid w:val="00C6545B"/>
    <w:rsid w:val="00C66087"/>
    <w:rsid w:val="00C700F8"/>
    <w:rsid w:val="00C704C8"/>
    <w:rsid w:val="00C7392E"/>
    <w:rsid w:val="00C73B1B"/>
    <w:rsid w:val="00C74B13"/>
    <w:rsid w:val="00C76C36"/>
    <w:rsid w:val="00C8091D"/>
    <w:rsid w:val="00C81C56"/>
    <w:rsid w:val="00C91749"/>
    <w:rsid w:val="00C94A5F"/>
    <w:rsid w:val="00CA340D"/>
    <w:rsid w:val="00CA4619"/>
    <w:rsid w:val="00CB1019"/>
    <w:rsid w:val="00CB1713"/>
    <w:rsid w:val="00CB3319"/>
    <w:rsid w:val="00CC1564"/>
    <w:rsid w:val="00CC4E26"/>
    <w:rsid w:val="00CC5DE6"/>
    <w:rsid w:val="00CC6860"/>
    <w:rsid w:val="00CC7DF6"/>
    <w:rsid w:val="00CD1446"/>
    <w:rsid w:val="00CD2923"/>
    <w:rsid w:val="00CD5E9B"/>
    <w:rsid w:val="00CD6E6F"/>
    <w:rsid w:val="00CD70E2"/>
    <w:rsid w:val="00CE07EC"/>
    <w:rsid w:val="00CE396C"/>
    <w:rsid w:val="00CE6309"/>
    <w:rsid w:val="00CE762A"/>
    <w:rsid w:val="00CE7AB9"/>
    <w:rsid w:val="00CF33D3"/>
    <w:rsid w:val="00CF6B2D"/>
    <w:rsid w:val="00D0085D"/>
    <w:rsid w:val="00D05C76"/>
    <w:rsid w:val="00D06FC8"/>
    <w:rsid w:val="00D12C29"/>
    <w:rsid w:val="00D14C38"/>
    <w:rsid w:val="00D14D2A"/>
    <w:rsid w:val="00D15932"/>
    <w:rsid w:val="00D16350"/>
    <w:rsid w:val="00D2565F"/>
    <w:rsid w:val="00D34971"/>
    <w:rsid w:val="00D361D6"/>
    <w:rsid w:val="00D471BE"/>
    <w:rsid w:val="00D53B4A"/>
    <w:rsid w:val="00D55089"/>
    <w:rsid w:val="00D561BE"/>
    <w:rsid w:val="00D56835"/>
    <w:rsid w:val="00D575F4"/>
    <w:rsid w:val="00D65EB5"/>
    <w:rsid w:val="00D70304"/>
    <w:rsid w:val="00D70366"/>
    <w:rsid w:val="00D703A3"/>
    <w:rsid w:val="00D73A03"/>
    <w:rsid w:val="00D8249D"/>
    <w:rsid w:val="00D8617E"/>
    <w:rsid w:val="00D87E58"/>
    <w:rsid w:val="00D91A03"/>
    <w:rsid w:val="00D935F6"/>
    <w:rsid w:val="00D954F9"/>
    <w:rsid w:val="00DB12F2"/>
    <w:rsid w:val="00DB13C5"/>
    <w:rsid w:val="00DB3AAC"/>
    <w:rsid w:val="00DC1915"/>
    <w:rsid w:val="00DC524C"/>
    <w:rsid w:val="00DD0348"/>
    <w:rsid w:val="00DF36C1"/>
    <w:rsid w:val="00DF5B3C"/>
    <w:rsid w:val="00DF5EDD"/>
    <w:rsid w:val="00E05BCB"/>
    <w:rsid w:val="00E05E42"/>
    <w:rsid w:val="00E116F3"/>
    <w:rsid w:val="00E23105"/>
    <w:rsid w:val="00E24D5D"/>
    <w:rsid w:val="00E259C6"/>
    <w:rsid w:val="00E26C3F"/>
    <w:rsid w:val="00E26CCE"/>
    <w:rsid w:val="00E3219F"/>
    <w:rsid w:val="00E3302D"/>
    <w:rsid w:val="00E34FDD"/>
    <w:rsid w:val="00E3638F"/>
    <w:rsid w:val="00E37F62"/>
    <w:rsid w:val="00E43234"/>
    <w:rsid w:val="00E455CC"/>
    <w:rsid w:val="00E5057D"/>
    <w:rsid w:val="00E528BC"/>
    <w:rsid w:val="00E56AC7"/>
    <w:rsid w:val="00E577C8"/>
    <w:rsid w:val="00E60C01"/>
    <w:rsid w:val="00E61E11"/>
    <w:rsid w:val="00E622CA"/>
    <w:rsid w:val="00E65061"/>
    <w:rsid w:val="00E65B93"/>
    <w:rsid w:val="00E6737B"/>
    <w:rsid w:val="00E73661"/>
    <w:rsid w:val="00E778D1"/>
    <w:rsid w:val="00E8434F"/>
    <w:rsid w:val="00E861B9"/>
    <w:rsid w:val="00E9035F"/>
    <w:rsid w:val="00E91171"/>
    <w:rsid w:val="00E91B3D"/>
    <w:rsid w:val="00E92656"/>
    <w:rsid w:val="00EA0DB7"/>
    <w:rsid w:val="00EA6105"/>
    <w:rsid w:val="00EA7156"/>
    <w:rsid w:val="00EB4A13"/>
    <w:rsid w:val="00ED166F"/>
    <w:rsid w:val="00ED3B6D"/>
    <w:rsid w:val="00ED4DE8"/>
    <w:rsid w:val="00ED7E20"/>
    <w:rsid w:val="00EE371E"/>
    <w:rsid w:val="00EE50C7"/>
    <w:rsid w:val="00EE5ECB"/>
    <w:rsid w:val="00EF57E5"/>
    <w:rsid w:val="00EF5895"/>
    <w:rsid w:val="00EF5B7A"/>
    <w:rsid w:val="00EF7A81"/>
    <w:rsid w:val="00F10383"/>
    <w:rsid w:val="00F21B9A"/>
    <w:rsid w:val="00F2248A"/>
    <w:rsid w:val="00F27928"/>
    <w:rsid w:val="00F434BA"/>
    <w:rsid w:val="00F43D2E"/>
    <w:rsid w:val="00F45B89"/>
    <w:rsid w:val="00F46933"/>
    <w:rsid w:val="00F47EFE"/>
    <w:rsid w:val="00F52196"/>
    <w:rsid w:val="00F55F93"/>
    <w:rsid w:val="00F571CC"/>
    <w:rsid w:val="00F611AF"/>
    <w:rsid w:val="00F61A24"/>
    <w:rsid w:val="00F61D4A"/>
    <w:rsid w:val="00F67608"/>
    <w:rsid w:val="00F676C6"/>
    <w:rsid w:val="00F703CE"/>
    <w:rsid w:val="00F71E4B"/>
    <w:rsid w:val="00F74EFA"/>
    <w:rsid w:val="00F76ACD"/>
    <w:rsid w:val="00F83C34"/>
    <w:rsid w:val="00F85DC1"/>
    <w:rsid w:val="00F85ED5"/>
    <w:rsid w:val="00F91E35"/>
    <w:rsid w:val="00F92846"/>
    <w:rsid w:val="00FA034F"/>
    <w:rsid w:val="00FA1B57"/>
    <w:rsid w:val="00FB69A8"/>
    <w:rsid w:val="00FD119A"/>
    <w:rsid w:val="00FD11C5"/>
    <w:rsid w:val="00FD2F25"/>
    <w:rsid w:val="00FD4136"/>
    <w:rsid w:val="00FD5A14"/>
    <w:rsid w:val="00FD6A9B"/>
    <w:rsid w:val="00FE3D5B"/>
    <w:rsid w:val="00FF2E19"/>
    <w:rsid w:val="00FF47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923"/>
  </w:style>
  <w:style w:type="paragraph" w:styleId="Nagwek1">
    <w:name w:val="heading 1"/>
    <w:basedOn w:val="Normalny"/>
    <w:next w:val="Normalny"/>
    <w:link w:val="Nagwek1Znak"/>
    <w:uiPriority w:val="9"/>
    <w:qFormat/>
    <w:rsid w:val="00724EE5"/>
    <w:pPr>
      <w:keepNext/>
      <w:keepLines/>
      <w:widowControl w:val="0"/>
      <w:adjustRightInd w:val="0"/>
      <w:spacing w:before="480" w:after="0" w:line="360" w:lineRule="atLeast"/>
      <w:jc w:val="both"/>
      <w:textAlignment w:val="baseline"/>
      <w:outlineLvl w:val="0"/>
    </w:pPr>
    <w:rPr>
      <w:rFonts w:asciiTheme="majorHAnsi" w:eastAsiaTheme="majorEastAsia" w:hAnsiTheme="majorHAnsi" w:cstheme="majorBidi"/>
      <w:b/>
      <w:bCs/>
      <w:color w:val="2E74B5" w:themeColor="accent1" w:themeShade="BF"/>
      <w:sz w:val="28"/>
      <w:szCs w:val="28"/>
      <w:lang w:eastAsia="pl-PL"/>
    </w:rPr>
  </w:style>
  <w:style w:type="paragraph" w:styleId="Nagwek3">
    <w:name w:val="heading 3"/>
    <w:basedOn w:val="Normalny"/>
    <w:next w:val="Normalny"/>
    <w:link w:val="Nagwek3Znak"/>
    <w:uiPriority w:val="9"/>
    <w:semiHidden/>
    <w:unhideWhenUsed/>
    <w:qFormat/>
    <w:rsid w:val="00B75D80"/>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B75D8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qFormat/>
    <w:rsid w:val="00505205"/>
    <w:pPr>
      <w:keepNext/>
      <w:spacing w:before="60" w:after="0" w:line="240" w:lineRule="auto"/>
      <w:outlineLvl w:val="5"/>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751"/>
  </w:style>
  <w:style w:type="paragraph" w:styleId="Stopka">
    <w:name w:val="footer"/>
    <w:basedOn w:val="Normalny"/>
    <w:link w:val="StopkaZnak"/>
    <w:unhideWhenUsed/>
    <w:rsid w:val="00BA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751"/>
  </w:style>
  <w:style w:type="paragraph" w:styleId="Tekstdymka">
    <w:name w:val="Balloon Text"/>
    <w:basedOn w:val="Normalny"/>
    <w:link w:val="TekstdymkaZnak"/>
    <w:uiPriority w:val="99"/>
    <w:semiHidden/>
    <w:unhideWhenUsed/>
    <w:rsid w:val="00BA07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751"/>
    <w:rPr>
      <w:rFonts w:ascii="Segoe UI" w:hAnsi="Segoe UI" w:cs="Segoe UI"/>
      <w:sz w:val="18"/>
      <w:szCs w:val="18"/>
    </w:rPr>
  </w:style>
  <w:style w:type="character" w:customStyle="1" w:styleId="Nagwek6Znak">
    <w:name w:val="Nagłówek 6 Znak"/>
    <w:basedOn w:val="Domylnaczcionkaakapitu"/>
    <w:link w:val="Nagwek6"/>
    <w:rsid w:val="0050520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05205"/>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0520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B75D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B75D80"/>
    <w:rPr>
      <w:rFonts w:asciiTheme="majorHAnsi" w:eastAsiaTheme="majorEastAsia" w:hAnsiTheme="majorHAnsi" w:cstheme="majorBidi"/>
      <w:b/>
      <w:bCs/>
      <w:i/>
      <w:iCs/>
      <w:color w:val="5B9BD5" w:themeColor="accent1"/>
    </w:rPr>
  </w:style>
  <w:style w:type="character" w:styleId="Hipercze">
    <w:name w:val="Hyperlink"/>
    <w:basedOn w:val="Domylnaczcionkaakapitu"/>
    <w:rsid w:val="00B75D80"/>
    <w:rPr>
      <w:color w:val="0000FF"/>
      <w:u w:val="single"/>
    </w:rPr>
  </w:style>
  <w:style w:type="paragraph" w:styleId="Spistreci4">
    <w:name w:val="toc 4"/>
    <w:basedOn w:val="Normalny"/>
    <w:next w:val="Normalny"/>
    <w:autoRedefine/>
    <w:semiHidden/>
    <w:rsid w:val="00B75D80"/>
    <w:pPr>
      <w:widowControl w:val="0"/>
      <w:adjustRightInd w:val="0"/>
      <w:spacing w:after="0" w:line="360" w:lineRule="atLeast"/>
      <w:ind w:left="720"/>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B75D8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body">
    <w:name w:val="Text body"/>
    <w:basedOn w:val="Normalny"/>
    <w:rsid w:val="00B75D80"/>
    <w:pPr>
      <w:suppressAutoHyphens/>
      <w:autoSpaceDN w:val="0"/>
      <w:spacing w:after="0" w:line="240" w:lineRule="auto"/>
      <w:jc w:val="both"/>
      <w:textAlignment w:val="baseline"/>
    </w:pPr>
    <w:rPr>
      <w:rFonts w:ascii="Times New Roman" w:eastAsia="Times New Roman" w:hAnsi="Times New Roman" w:cs="Times New Roman"/>
      <w:i/>
      <w:kern w:val="3"/>
      <w:sz w:val="24"/>
      <w:szCs w:val="20"/>
      <w:lang w:eastAsia="pl-PL" w:bidi="hi-IN"/>
    </w:rPr>
  </w:style>
  <w:style w:type="paragraph" w:styleId="Akapitzlist">
    <w:name w:val="List Paragraph"/>
    <w:basedOn w:val="Normalny"/>
    <w:uiPriority w:val="99"/>
    <w:qFormat/>
    <w:rsid w:val="006A2F88"/>
    <w:pPr>
      <w:ind w:left="720"/>
      <w:contextualSpacing/>
    </w:pPr>
  </w:style>
  <w:style w:type="paragraph" w:styleId="Tekstprzypisukocowego">
    <w:name w:val="endnote text"/>
    <w:basedOn w:val="Normalny"/>
    <w:link w:val="TekstprzypisukocowegoZnak"/>
    <w:uiPriority w:val="99"/>
    <w:semiHidden/>
    <w:unhideWhenUsed/>
    <w:rsid w:val="00FA03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034F"/>
    <w:rPr>
      <w:sz w:val="20"/>
      <w:szCs w:val="20"/>
    </w:rPr>
  </w:style>
  <w:style w:type="character" w:styleId="Odwoanieprzypisukocowego">
    <w:name w:val="endnote reference"/>
    <w:basedOn w:val="Domylnaczcionkaakapitu"/>
    <w:uiPriority w:val="99"/>
    <w:semiHidden/>
    <w:unhideWhenUsed/>
    <w:rsid w:val="00FA034F"/>
    <w:rPr>
      <w:vertAlign w:val="superscript"/>
    </w:rPr>
  </w:style>
  <w:style w:type="character" w:customStyle="1" w:styleId="Nagwek1Znak">
    <w:name w:val="Nagłówek 1 Znak"/>
    <w:basedOn w:val="Domylnaczcionkaakapitu"/>
    <w:link w:val="Nagwek1"/>
    <w:uiPriority w:val="9"/>
    <w:rsid w:val="00724EE5"/>
    <w:rPr>
      <w:rFonts w:asciiTheme="majorHAnsi" w:eastAsiaTheme="majorEastAsia" w:hAnsiTheme="majorHAnsi" w:cstheme="majorBidi"/>
      <w:b/>
      <w:bCs/>
      <w:color w:val="2E74B5" w:themeColor="accent1" w:themeShade="BF"/>
      <w:sz w:val="28"/>
      <w:szCs w:val="28"/>
      <w:lang w:eastAsia="pl-PL"/>
    </w:rPr>
  </w:style>
  <w:style w:type="character" w:styleId="Odwoaniedokomentarza">
    <w:name w:val="annotation reference"/>
    <w:basedOn w:val="Domylnaczcionkaakapitu"/>
    <w:uiPriority w:val="99"/>
    <w:semiHidden/>
    <w:unhideWhenUsed/>
    <w:rsid w:val="002833A0"/>
    <w:rPr>
      <w:sz w:val="16"/>
      <w:szCs w:val="16"/>
    </w:rPr>
  </w:style>
  <w:style w:type="paragraph" w:styleId="Tekstkomentarza">
    <w:name w:val="annotation text"/>
    <w:basedOn w:val="Normalny"/>
    <w:link w:val="TekstkomentarzaZnak"/>
    <w:uiPriority w:val="99"/>
    <w:semiHidden/>
    <w:unhideWhenUsed/>
    <w:rsid w:val="002833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33A0"/>
    <w:rPr>
      <w:sz w:val="20"/>
      <w:szCs w:val="20"/>
    </w:rPr>
  </w:style>
  <w:style w:type="paragraph" w:styleId="Tematkomentarza">
    <w:name w:val="annotation subject"/>
    <w:basedOn w:val="Tekstkomentarza"/>
    <w:next w:val="Tekstkomentarza"/>
    <w:link w:val="TematkomentarzaZnak"/>
    <w:uiPriority w:val="99"/>
    <w:semiHidden/>
    <w:unhideWhenUsed/>
    <w:rsid w:val="002833A0"/>
    <w:rPr>
      <w:b/>
      <w:bCs/>
    </w:rPr>
  </w:style>
  <w:style w:type="character" w:customStyle="1" w:styleId="TematkomentarzaZnak">
    <w:name w:val="Temat komentarza Znak"/>
    <w:basedOn w:val="TekstkomentarzaZnak"/>
    <w:link w:val="Tematkomentarza"/>
    <w:uiPriority w:val="99"/>
    <w:semiHidden/>
    <w:rsid w:val="002833A0"/>
    <w:rPr>
      <w:b/>
      <w:bCs/>
      <w:sz w:val="20"/>
      <w:szCs w:val="20"/>
    </w:rPr>
  </w:style>
</w:styles>
</file>

<file path=word/webSettings.xml><?xml version="1.0" encoding="utf-8"?>
<w:webSettings xmlns:r="http://schemas.openxmlformats.org/officeDocument/2006/relationships" xmlns:w="http://schemas.openxmlformats.org/wordprocessingml/2006/main">
  <w:divs>
    <w:div w:id="13146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mailto:zamowienia@szpitalzyrardow.p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zyrard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www.czmz.szpitalzyrar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665F-EEC2-41D1-8F6C-90ADCC36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15</Pages>
  <Words>5988</Words>
  <Characters>35932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jkozbial</cp:lastModifiedBy>
  <cp:revision>47</cp:revision>
  <cp:lastPrinted>2019-12-20T09:45:00Z</cp:lastPrinted>
  <dcterms:created xsi:type="dcterms:W3CDTF">2019-10-09T06:20:00Z</dcterms:created>
  <dcterms:modified xsi:type="dcterms:W3CDTF">2019-12-20T09:46:00Z</dcterms:modified>
</cp:coreProperties>
</file>